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0FB7A" w14:textId="33DE3025" w:rsidR="002C75C2" w:rsidRPr="006716F1" w:rsidRDefault="00641E0C" w:rsidP="00CD55F5">
      <w:pPr>
        <w:spacing w:after="0" w:line="240" w:lineRule="auto"/>
        <w:jc w:val="right"/>
        <w:rPr>
          <w:rFonts w:ascii="Times New Roman" w:hAnsi="Times New Roman" w:cs="Times New Roman"/>
          <w:sz w:val="20"/>
          <w:szCs w:val="20"/>
        </w:rPr>
      </w:pPr>
      <w:r w:rsidRPr="006716F1">
        <w:rPr>
          <w:rFonts w:ascii="Times New Roman" w:hAnsi="Times New Roman" w:cs="Times New Roman"/>
          <w:sz w:val="20"/>
          <w:szCs w:val="20"/>
        </w:rPr>
        <w:t xml:space="preserve">Załącznik </w:t>
      </w:r>
      <w:r w:rsidR="00992299" w:rsidRPr="006716F1">
        <w:rPr>
          <w:rFonts w:ascii="Times New Roman" w:hAnsi="Times New Roman" w:cs="Times New Roman"/>
          <w:sz w:val="20"/>
          <w:szCs w:val="20"/>
        </w:rPr>
        <w:t>N</w:t>
      </w:r>
      <w:r w:rsidRPr="006716F1">
        <w:rPr>
          <w:rFonts w:ascii="Times New Roman" w:hAnsi="Times New Roman" w:cs="Times New Roman"/>
          <w:sz w:val="20"/>
          <w:szCs w:val="20"/>
        </w:rPr>
        <w:t>r 3</w:t>
      </w:r>
      <w:r w:rsidR="002C75C2" w:rsidRPr="006716F1">
        <w:rPr>
          <w:rFonts w:ascii="Times New Roman" w:hAnsi="Times New Roman" w:cs="Times New Roman"/>
          <w:sz w:val="20"/>
          <w:szCs w:val="20"/>
        </w:rPr>
        <w:t xml:space="preserve"> </w:t>
      </w:r>
    </w:p>
    <w:p w14:paraId="533C3463" w14:textId="6CDA545C" w:rsidR="002C75C2" w:rsidRPr="006716F1" w:rsidRDefault="002C75C2" w:rsidP="00CD55F5">
      <w:pPr>
        <w:spacing w:after="0" w:line="240" w:lineRule="auto"/>
        <w:jc w:val="right"/>
        <w:rPr>
          <w:rFonts w:ascii="Times New Roman" w:hAnsi="Times New Roman" w:cs="Times New Roman"/>
          <w:sz w:val="20"/>
          <w:szCs w:val="20"/>
        </w:rPr>
      </w:pPr>
      <w:r w:rsidRPr="006716F1">
        <w:rPr>
          <w:rFonts w:ascii="Times New Roman" w:hAnsi="Times New Roman" w:cs="Times New Roman"/>
          <w:sz w:val="20"/>
          <w:szCs w:val="20"/>
        </w:rPr>
        <w:t xml:space="preserve">do Zarządzenia nr </w:t>
      </w:r>
      <w:r w:rsidR="004D3A53">
        <w:rPr>
          <w:rFonts w:ascii="Times New Roman" w:hAnsi="Times New Roman" w:cs="Times New Roman"/>
          <w:sz w:val="20"/>
          <w:szCs w:val="20"/>
        </w:rPr>
        <w:t>4</w:t>
      </w:r>
      <w:r w:rsidRPr="006716F1">
        <w:rPr>
          <w:rFonts w:ascii="Times New Roman" w:hAnsi="Times New Roman" w:cs="Times New Roman"/>
          <w:sz w:val="20"/>
          <w:szCs w:val="20"/>
        </w:rPr>
        <w:t xml:space="preserve">/2026 </w:t>
      </w:r>
    </w:p>
    <w:p w14:paraId="47B2953A" w14:textId="77777777" w:rsidR="002C75C2" w:rsidRPr="006716F1" w:rsidRDefault="002C75C2" w:rsidP="00CD55F5">
      <w:pPr>
        <w:spacing w:after="0" w:line="240" w:lineRule="auto"/>
        <w:jc w:val="right"/>
        <w:rPr>
          <w:rFonts w:ascii="Times New Roman" w:hAnsi="Times New Roman" w:cs="Times New Roman"/>
          <w:sz w:val="20"/>
          <w:szCs w:val="20"/>
        </w:rPr>
      </w:pPr>
      <w:r w:rsidRPr="006716F1">
        <w:rPr>
          <w:rFonts w:ascii="Times New Roman" w:hAnsi="Times New Roman" w:cs="Times New Roman"/>
          <w:sz w:val="20"/>
          <w:szCs w:val="20"/>
        </w:rPr>
        <w:t xml:space="preserve">Dyrektora PCPR w Kartuzach  </w:t>
      </w:r>
    </w:p>
    <w:p w14:paraId="2913B50D" w14:textId="07D72EAA" w:rsidR="002C75C2" w:rsidRPr="006716F1" w:rsidRDefault="002C75C2" w:rsidP="00CD55F5">
      <w:pPr>
        <w:spacing w:after="0" w:line="240" w:lineRule="auto"/>
        <w:jc w:val="right"/>
        <w:rPr>
          <w:rFonts w:ascii="Times New Roman" w:hAnsi="Times New Roman" w:cs="Times New Roman"/>
          <w:sz w:val="20"/>
          <w:szCs w:val="20"/>
        </w:rPr>
      </w:pPr>
      <w:r w:rsidRPr="006716F1">
        <w:rPr>
          <w:rFonts w:ascii="Times New Roman" w:hAnsi="Times New Roman" w:cs="Times New Roman"/>
          <w:sz w:val="20"/>
          <w:szCs w:val="20"/>
        </w:rPr>
        <w:t xml:space="preserve">z dnia </w:t>
      </w:r>
      <w:r w:rsidR="004D3A53">
        <w:rPr>
          <w:rFonts w:ascii="Times New Roman" w:hAnsi="Times New Roman" w:cs="Times New Roman"/>
          <w:sz w:val="20"/>
          <w:szCs w:val="20"/>
        </w:rPr>
        <w:t>19.01.</w:t>
      </w:r>
      <w:r w:rsidRPr="006716F1">
        <w:rPr>
          <w:rFonts w:ascii="Times New Roman" w:hAnsi="Times New Roman" w:cs="Times New Roman"/>
          <w:sz w:val="20"/>
          <w:szCs w:val="20"/>
        </w:rPr>
        <w:t xml:space="preserve">2026 r. </w:t>
      </w:r>
    </w:p>
    <w:p w14:paraId="05D7E9E3" w14:textId="58981CE2" w:rsidR="00125F98" w:rsidRPr="00CD55F5" w:rsidRDefault="00125F98" w:rsidP="00CD55F5">
      <w:pPr>
        <w:spacing w:before="240" w:after="0" w:line="240" w:lineRule="auto"/>
        <w:jc w:val="center"/>
        <w:rPr>
          <w:rFonts w:ascii="Times New Roman" w:hAnsi="Times New Roman" w:cs="Times New Roman"/>
          <w:sz w:val="24"/>
          <w:szCs w:val="24"/>
        </w:rPr>
      </w:pPr>
      <w:r w:rsidRPr="00CD55F5">
        <w:rPr>
          <w:rFonts w:ascii="Times New Roman" w:hAnsi="Times New Roman" w:cs="Times New Roman"/>
          <w:b/>
          <w:sz w:val="24"/>
          <w:szCs w:val="24"/>
        </w:rPr>
        <w:t xml:space="preserve">REGULAMIN KORZYSTANIA Z KSeF </w:t>
      </w:r>
      <w:r w:rsidRPr="00CD55F5">
        <w:rPr>
          <w:rFonts w:ascii="Times New Roman" w:hAnsi="Times New Roman" w:cs="Times New Roman"/>
          <w:b/>
          <w:sz w:val="24"/>
          <w:szCs w:val="24"/>
        </w:rPr>
        <w:br/>
      </w:r>
    </w:p>
    <w:p w14:paraId="4734640F" w14:textId="18910E11" w:rsidR="00125F98" w:rsidRPr="00CD55F5" w:rsidRDefault="00125F98"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 xml:space="preserve">Rozdział </w:t>
      </w:r>
      <w:r w:rsidR="00641E0C" w:rsidRPr="00CD55F5">
        <w:rPr>
          <w:rFonts w:ascii="Times New Roman" w:hAnsi="Times New Roman" w:cs="Times New Roman"/>
          <w:b/>
          <w:sz w:val="24"/>
          <w:szCs w:val="24"/>
        </w:rPr>
        <w:t>l.</w:t>
      </w:r>
      <w:r w:rsidRPr="00CD55F5">
        <w:rPr>
          <w:rFonts w:ascii="Times New Roman" w:hAnsi="Times New Roman" w:cs="Times New Roman"/>
          <w:b/>
          <w:sz w:val="24"/>
          <w:szCs w:val="24"/>
        </w:rPr>
        <w:t xml:space="preserve"> Postanowienia ogólne</w:t>
      </w:r>
    </w:p>
    <w:p w14:paraId="3FEF6EF0" w14:textId="2B4E96C5" w:rsidR="00125F98" w:rsidRPr="00CD55F5" w:rsidRDefault="00125F98"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1.</w:t>
      </w:r>
      <w:r w:rsidRPr="00CD55F5">
        <w:rPr>
          <w:rFonts w:ascii="Times New Roman" w:hAnsi="Times New Roman" w:cs="Times New Roman"/>
          <w:sz w:val="24"/>
          <w:szCs w:val="24"/>
        </w:rPr>
        <w:t xml:space="preserve"> Regulamin określa zasady korzystania z Krajowego Systemu e-Faktur (KSeF) </w:t>
      </w:r>
      <w:r w:rsidRPr="00CD55F5">
        <w:rPr>
          <w:rFonts w:ascii="Times New Roman" w:hAnsi="Times New Roman" w:cs="Times New Roman"/>
          <w:sz w:val="24"/>
          <w:szCs w:val="24"/>
        </w:rPr>
        <w:br/>
        <w:t>w Powiatowym Centrum Pomocy Rodzinie w Kartuzach,</w:t>
      </w:r>
      <w:r w:rsidR="00992299" w:rsidRPr="00CD55F5">
        <w:rPr>
          <w:rFonts w:ascii="Times New Roman" w:hAnsi="Times New Roman" w:cs="Times New Roman"/>
          <w:sz w:val="24"/>
          <w:szCs w:val="24"/>
        </w:rPr>
        <w:t xml:space="preserve"> zwanym dale PCPR,</w:t>
      </w:r>
      <w:r w:rsidRPr="00CD55F5">
        <w:rPr>
          <w:rFonts w:ascii="Times New Roman" w:hAnsi="Times New Roman" w:cs="Times New Roman"/>
          <w:sz w:val="24"/>
          <w:szCs w:val="24"/>
        </w:rPr>
        <w:t xml:space="preserve"> a w szczególności:</w:t>
      </w:r>
    </w:p>
    <w:p w14:paraId="116B8E6A" w14:textId="3DE1AEB5" w:rsidR="00CA3DF9" w:rsidRDefault="00CA3DF9" w:rsidP="00CD55F5">
      <w:pPr>
        <w:pStyle w:val="Akapitzlist"/>
        <w:numPr>
          <w:ilvl w:val="0"/>
          <w:numId w:val="1"/>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wystawianie faktur</w:t>
      </w:r>
    </w:p>
    <w:p w14:paraId="5F7FBEB5" w14:textId="4B6F8C70" w:rsidR="00125F98" w:rsidRPr="00CD55F5" w:rsidRDefault="00125F98" w:rsidP="00CD55F5">
      <w:pPr>
        <w:pStyle w:val="Akapitzlist"/>
        <w:numPr>
          <w:ilvl w:val="0"/>
          <w:numId w:val="1"/>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odbieranie faktur</w:t>
      </w:r>
      <w:r w:rsidR="00B7548B" w:rsidRPr="00CD55F5">
        <w:rPr>
          <w:rFonts w:ascii="Times New Roman" w:hAnsi="Times New Roman" w:cs="Times New Roman"/>
          <w:sz w:val="24"/>
          <w:szCs w:val="24"/>
        </w:rPr>
        <w:t xml:space="preserve"> zakupowych,</w:t>
      </w:r>
    </w:p>
    <w:p w14:paraId="77C91281" w14:textId="77777777" w:rsidR="00B7548B" w:rsidRPr="00CD55F5" w:rsidRDefault="00B7548B" w:rsidP="00CD55F5">
      <w:pPr>
        <w:pStyle w:val="Akapitzlist"/>
        <w:numPr>
          <w:ilvl w:val="0"/>
          <w:numId w:val="1"/>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zarządzanie uprawnieniami,</w:t>
      </w:r>
    </w:p>
    <w:p w14:paraId="77D7D03A" w14:textId="77777777" w:rsidR="00B7548B" w:rsidRPr="00CD55F5" w:rsidRDefault="00B7548B" w:rsidP="00CD55F5">
      <w:pPr>
        <w:pStyle w:val="Akapitzlist"/>
        <w:numPr>
          <w:ilvl w:val="0"/>
          <w:numId w:val="1"/>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tryb offline i awaryjne,</w:t>
      </w:r>
    </w:p>
    <w:p w14:paraId="2D5C3A88" w14:textId="77777777" w:rsidR="00B7548B" w:rsidRPr="00CD55F5" w:rsidRDefault="00B7548B" w:rsidP="00CD55F5">
      <w:pPr>
        <w:pStyle w:val="Akapitzlist"/>
        <w:numPr>
          <w:ilvl w:val="0"/>
          <w:numId w:val="1"/>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ujednolicone zasady obiegu faktur elektronicznych z KSeF,</w:t>
      </w:r>
    </w:p>
    <w:p w14:paraId="463E37D1" w14:textId="77777777" w:rsidR="00B7548B" w:rsidRPr="00CD55F5" w:rsidRDefault="00B7548B" w:rsidP="00CD55F5">
      <w:pPr>
        <w:pStyle w:val="Akapitzlist"/>
        <w:numPr>
          <w:ilvl w:val="0"/>
          <w:numId w:val="1"/>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archiwizację i kontrolę.</w:t>
      </w:r>
    </w:p>
    <w:p w14:paraId="5BF0208B" w14:textId="15E9ACA5" w:rsidR="00125F98" w:rsidRPr="00CD55F5" w:rsidRDefault="00B7548B"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2.</w:t>
      </w:r>
      <w:r w:rsidRPr="00CD55F5">
        <w:rPr>
          <w:rFonts w:ascii="Times New Roman" w:hAnsi="Times New Roman" w:cs="Times New Roman"/>
          <w:sz w:val="24"/>
          <w:szCs w:val="24"/>
        </w:rPr>
        <w:t xml:space="preserve"> Regulamin ma zastosowanie do wszystkich </w:t>
      </w:r>
      <w:r w:rsidR="00C11D78" w:rsidRPr="00CD55F5">
        <w:rPr>
          <w:rFonts w:ascii="Times New Roman" w:hAnsi="Times New Roman" w:cs="Times New Roman"/>
          <w:sz w:val="24"/>
          <w:szCs w:val="24"/>
        </w:rPr>
        <w:t>działów</w:t>
      </w:r>
      <w:r w:rsidRPr="00CD55F5">
        <w:rPr>
          <w:rFonts w:ascii="Times New Roman" w:hAnsi="Times New Roman" w:cs="Times New Roman"/>
          <w:sz w:val="24"/>
          <w:szCs w:val="24"/>
        </w:rPr>
        <w:t xml:space="preserve"> P</w:t>
      </w:r>
      <w:r w:rsidR="00CD55F5">
        <w:rPr>
          <w:rFonts w:ascii="Times New Roman" w:hAnsi="Times New Roman" w:cs="Times New Roman"/>
          <w:sz w:val="24"/>
          <w:szCs w:val="24"/>
        </w:rPr>
        <w:t>CPR</w:t>
      </w:r>
      <w:r w:rsidRPr="00CD55F5">
        <w:rPr>
          <w:rFonts w:ascii="Times New Roman" w:hAnsi="Times New Roman" w:cs="Times New Roman"/>
          <w:sz w:val="24"/>
          <w:szCs w:val="24"/>
        </w:rPr>
        <w:t>.</w:t>
      </w:r>
    </w:p>
    <w:p w14:paraId="261D699C" w14:textId="77777777" w:rsidR="00B7548B" w:rsidRPr="00CD55F5" w:rsidRDefault="00B7548B"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3.</w:t>
      </w:r>
      <w:r w:rsidRPr="00CD55F5">
        <w:rPr>
          <w:rFonts w:ascii="Times New Roman" w:hAnsi="Times New Roman" w:cs="Times New Roman"/>
          <w:sz w:val="24"/>
          <w:szCs w:val="24"/>
        </w:rPr>
        <w:t xml:space="preserve"> Za wdrożenie i przestrzeganie regulaminu odpowiadają:</w:t>
      </w:r>
    </w:p>
    <w:p w14:paraId="51695BD7" w14:textId="77777777" w:rsidR="00B7548B" w:rsidRPr="00CD55F5" w:rsidRDefault="00B7548B" w:rsidP="00CD55F5">
      <w:pPr>
        <w:pStyle w:val="Akapitzlist"/>
        <w:numPr>
          <w:ilvl w:val="0"/>
          <w:numId w:val="2"/>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Administrator KSeF – Dyrektor PCPR,</w:t>
      </w:r>
    </w:p>
    <w:p w14:paraId="51F51C99" w14:textId="77777777" w:rsidR="00B7548B" w:rsidRPr="00CD55F5" w:rsidRDefault="00B7548B" w:rsidP="00CD55F5">
      <w:pPr>
        <w:pStyle w:val="Akapitzlist"/>
        <w:numPr>
          <w:ilvl w:val="0"/>
          <w:numId w:val="2"/>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Główna Księgowa,</w:t>
      </w:r>
    </w:p>
    <w:p w14:paraId="4356FD16" w14:textId="2719CEE1" w:rsidR="00B7548B" w:rsidRPr="00CD55F5" w:rsidRDefault="00B7548B" w:rsidP="00CD55F5">
      <w:pPr>
        <w:pStyle w:val="Akapitzlist"/>
        <w:numPr>
          <w:ilvl w:val="0"/>
          <w:numId w:val="2"/>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Kierownicy </w:t>
      </w:r>
      <w:r w:rsidR="00C11D78" w:rsidRPr="00CD55F5">
        <w:rPr>
          <w:rFonts w:ascii="Times New Roman" w:hAnsi="Times New Roman" w:cs="Times New Roman"/>
          <w:sz w:val="24"/>
          <w:szCs w:val="24"/>
        </w:rPr>
        <w:t>działów</w:t>
      </w:r>
      <w:r w:rsidRPr="00CD55F5">
        <w:rPr>
          <w:rFonts w:ascii="Times New Roman" w:hAnsi="Times New Roman" w:cs="Times New Roman"/>
          <w:sz w:val="24"/>
          <w:szCs w:val="24"/>
        </w:rPr>
        <w:t>,</w:t>
      </w:r>
    </w:p>
    <w:p w14:paraId="7B381738" w14:textId="77777777" w:rsidR="00B7548B" w:rsidRPr="00CD55F5" w:rsidRDefault="00B7548B" w:rsidP="00CD55F5">
      <w:pPr>
        <w:pStyle w:val="Akapitzlist"/>
        <w:numPr>
          <w:ilvl w:val="0"/>
          <w:numId w:val="2"/>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Pracownicy upoważnieni do korzystania z systemu KSeF w ramach obowiązków zawodowych.</w:t>
      </w:r>
    </w:p>
    <w:p w14:paraId="31DFC491" w14:textId="77777777" w:rsidR="00B7548B" w:rsidRPr="00CD55F5" w:rsidRDefault="00B7548B"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2. Definicje i zasady ogólne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
        <w:gridCol w:w="2110"/>
        <w:gridCol w:w="6065"/>
      </w:tblGrid>
      <w:tr w:rsidR="006A146C" w:rsidRPr="00CD55F5" w14:paraId="73E51EDD" w14:textId="77777777" w:rsidTr="00CD55F5">
        <w:tc>
          <w:tcPr>
            <w:tcW w:w="887" w:type="dxa"/>
          </w:tcPr>
          <w:p w14:paraId="7084C703" w14:textId="77777777" w:rsidR="006A146C" w:rsidRPr="00CD55F5" w:rsidRDefault="006A146C" w:rsidP="00CD55F5">
            <w:pPr>
              <w:pStyle w:val="Akapitzlist"/>
              <w:numPr>
                <w:ilvl w:val="0"/>
                <w:numId w:val="3"/>
              </w:numPr>
              <w:spacing w:before="240"/>
              <w:jc w:val="both"/>
              <w:rPr>
                <w:rFonts w:ascii="Times New Roman" w:hAnsi="Times New Roman" w:cs="Times New Roman"/>
                <w:sz w:val="24"/>
                <w:szCs w:val="24"/>
              </w:rPr>
            </w:pPr>
          </w:p>
        </w:tc>
        <w:tc>
          <w:tcPr>
            <w:tcW w:w="2110" w:type="dxa"/>
          </w:tcPr>
          <w:p w14:paraId="30D3C436" w14:textId="77777777" w:rsidR="006A146C" w:rsidRPr="00CD55F5" w:rsidRDefault="006A146C" w:rsidP="00CD55F5">
            <w:pPr>
              <w:spacing w:before="240"/>
              <w:jc w:val="both"/>
              <w:rPr>
                <w:rFonts w:ascii="Times New Roman" w:hAnsi="Times New Roman" w:cs="Times New Roman"/>
                <w:b/>
                <w:sz w:val="24"/>
                <w:szCs w:val="24"/>
              </w:rPr>
            </w:pPr>
            <w:r w:rsidRPr="00CD55F5">
              <w:rPr>
                <w:rFonts w:ascii="Times New Roman" w:hAnsi="Times New Roman" w:cs="Times New Roman"/>
                <w:b/>
                <w:sz w:val="24"/>
                <w:szCs w:val="24"/>
              </w:rPr>
              <w:t>KSeF</w:t>
            </w:r>
          </w:p>
        </w:tc>
        <w:tc>
          <w:tcPr>
            <w:tcW w:w="6065" w:type="dxa"/>
          </w:tcPr>
          <w:p w14:paraId="7847C1DC" w14:textId="61B9A921" w:rsidR="00724A33" w:rsidRPr="00CD55F5" w:rsidRDefault="006A146C" w:rsidP="00CD55F5">
            <w:pPr>
              <w:spacing w:before="240"/>
              <w:rPr>
                <w:rFonts w:ascii="Times New Roman" w:hAnsi="Times New Roman" w:cs="Times New Roman"/>
                <w:sz w:val="24"/>
                <w:szCs w:val="24"/>
              </w:rPr>
            </w:pPr>
            <w:r w:rsidRPr="00CD55F5">
              <w:rPr>
                <w:rFonts w:ascii="Times New Roman" w:hAnsi="Times New Roman" w:cs="Times New Roman"/>
                <w:sz w:val="24"/>
                <w:szCs w:val="24"/>
              </w:rPr>
              <w:t xml:space="preserve">- Krajowy System e-Faktur tj. system teleinformatyczny do wystawiania, przesyłania, otrzymywania, dostępu i przechowywania faktur ustrukturyzowanych oraz nadawania/ odbierania uprawnień, </w:t>
            </w:r>
          </w:p>
        </w:tc>
      </w:tr>
      <w:tr w:rsidR="006A146C" w:rsidRPr="00CD55F5" w14:paraId="2D8F250A" w14:textId="77777777" w:rsidTr="00CD55F5">
        <w:tc>
          <w:tcPr>
            <w:tcW w:w="887" w:type="dxa"/>
          </w:tcPr>
          <w:p w14:paraId="37DDED8F" w14:textId="77777777" w:rsidR="006A146C" w:rsidRPr="00CD55F5" w:rsidRDefault="006A146C" w:rsidP="00CD55F5">
            <w:pPr>
              <w:pStyle w:val="Akapitzlist"/>
              <w:numPr>
                <w:ilvl w:val="0"/>
                <w:numId w:val="3"/>
              </w:numPr>
              <w:spacing w:before="240"/>
              <w:jc w:val="both"/>
              <w:rPr>
                <w:rFonts w:ascii="Times New Roman" w:hAnsi="Times New Roman" w:cs="Times New Roman"/>
                <w:sz w:val="24"/>
                <w:szCs w:val="24"/>
              </w:rPr>
            </w:pPr>
          </w:p>
        </w:tc>
        <w:tc>
          <w:tcPr>
            <w:tcW w:w="2110" w:type="dxa"/>
          </w:tcPr>
          <w:p w14:paraId="57EF68BB" w14:textId="77777777" w:rsidR="006A146C" w:rsidRPr="00CD55F5" w:rsidRDefault="006A146C" w:rsidP="00CD55F5">
            <w:pPr>
              <w:spacing w:before="240"/>
              <w:jc w:val="both"/>
              <w:rPr>
                <w:rFonts w:ascii="Times New Roman" w:hAnsi="Times New Roman" w:cs="Times New Roman"/>
                <w:b/>
                <w:sz w:val="24"/>
                <w:szCs w:val="24"/>
              </w:rPr>
            </w:pPr>
            <w:r w:rsidRPr="00CD55F5">
              <w:rPr>
                <w:rFonts w:ascii="Times New Roman" w:hAnsi="Times New Roman" w:cs="Times New Roman"/>
                <w:b/>
                <w:sz w:val="24"/>
                <w:szCs w:val="24"/>
              </w:rPr>
              <w:t>Faktura ustrukturyzowana</w:t>
            </w:r>
          </w:p>
        </w:tc>
        <w:tc>
          <w:tcPr>
            <w:tcW w:w="6065" w:type="dxa"/>
          </w:tcPr>
          <w:p w14:paraId="6D1A85E2" w14:textId="2A9A4103" w:rsidR="00724A33" w:rsidRPr="00CD55F5" w:rsidRDefault="006A146C" w:rsidP="00CD55F5">
            <w:pPr>
              <w:spacing w:before="240"/>
              <w:jc w:val="both"/>
              <w:rPr>
                <w:rFonts w:ascii="Times New Roman" w:hAnsi="Times New Roman" w:cs="Times New Roman"/>
                <w:sz w:val="24"/>
                <w:szCs w:val="24"/>
              </w:rPr>
            </w:pPr>
            <w:r w:rsidRPr="00CD55F5">
              <w:rPr>
                <w:rFonts w:ascii="Times New Roman" w:hAnsi="Times New Roman" w:cs="Times New Roman"/>
                <w:sz w:val="24"/>
                <w:szCs w:val="24"/>
              </w:rPr>
              <w:t>- faktura wystawiona zgodnie ze struktur</w:t>
            </w:r>
            <w:r w:rsidR="00724A33" w:rsidRPr="00CD55F5">
              <w:rPr>
                <w:rFonts w:ascii="Times New Roman" w:hAnsi="Times New Roman" w:cs="Times New Roman"/>
                <w:sz w:val="24"/>
                <w:szCs w:val="24"/>
              </w:rPr>
              <w:t>ą logiczną e-faktury (od 1 lutego 2026 r. FA(3)) i przyjęta w KSeF,</w:t>
            </w:r>
            <w:r w:rsidRPr="00CD55F5">
              <w:rPr>
                <w:rFonts w:ascii="Times New Roman" w:hAnsi="Times New Roman" w:cs="Times New Roman"/>
                <w:sz w:val="24"/>
                <w:szCs w:val="24"/>
              </w:rPr>
              <w:t xml:space="preserve"> </w:t>
            </w:r>
          </w:p>
        </w:tc>
      </w:tr>
      <w:tr w:rsidR="006A146C" w:rsidRPr="00CD55F5" w14:paraId="7533E8C5" w14:textId="77777777" w:rsidTr="00CD55F5">
        <w:tc>
          <w:tcPr>
            <w:tcW w:w="887" w:type="dxa"/>
          </w:tcPr>
          <w:p w14:paraId="678CC6E0" w14:textId="77777777" w:rsidR="006A146C" w:rsidRPr="00CD55F5" w:rsidRDefault="006A146C" w:rsidP="00CD55F5">
            <w:pPr>
              <w:pStyle w:val="Akapitzlist"/>
              <w:numPr>
                <w:ilvl w:val="0"/>
                <w:numId w:val="3"/>
              </w:numPr>
              <w:spacing w:before="240"/>
              <w:jc w:val="both"/>
              <w:rPr>
                <w:rFonts w:ascii="Times New Roman" w:hAnsi="Times New Roman" w:cs="Times New Roman"/>
                <w:sz w:val="24"/>
                <w:szCs w:val="24"/>
              </w:rPr>
            </w:pPr>
          </w:p>
        </w:tc>
        <w:tc>
          <w:tcPr>
            <w:tcW w:w="2110" w:type="dxa"/>
          </w:tcPr>
          <w:p w14:paraId="1EB65BD7" w14:textId="77777777" w:rsidR="006A146C" w:rsidRPr="00CD55F5" w:rsidRDefault="00724A33" w:rsidP="00CD55F5">
            <w:pPr>
              <w:spacing w:before="240"/>
              <w:jc w:val="both"/>
              <w:rPr>
                <w:rFonts w:ascii="Times New Roman" w:hAnsi="Times New Roman" w:cs="Times New Roman"/>
                <w:b/>
                <w:sz w:val="24"/>
                <w:szCs w:val="24"/>
              </w:rPr>
            </w:pPr>
            <w:r w:rsidRPr="00CD55F5">
              <w:rPr>
                <w:rFonts w:ascii="Times New Roman" w:hAnsi="Times New Roman" w:cs="Times New Roman"/>
                <w:b/>
                <w:sz w:val="24"/>
                <w:szCs w:val="24"/>
              </w:rPr>
              <w:t>Tryb online</w:t>
            </w:r>
          </w:p>
        </w:tc>
        <w:tc>
          <w:tcPr>
            <w:tcW w:w="6065" w:type="dxa"/>
          </w:tcPr>
          <w:p w14:paraId="4987AE3B" w14:textId="7ABCEAC0" w:rsidR="00724A33" w:rsidRPr="00CD55F5" w:rsidRDefault="00724A33" w:rsidP="00CD55F5">
            <w:pPr>
              <w:spacing w:before="240"/>
              <w:jc w:val="both"/>
              <w:rPr>
                <w:rFonts w:ascii="Times New Roman" w:hAnsi="Times New Roman" w:cs="Times New Roman"/>
                <w:sz w:val="24"/>
                <w:szCs w:val="24"/>
              </w:rPr>
            </w:pPr>
            <w:r w:rsidRPr="00CD55F5">
              <w:rPr>
                <w:rFonts w:ascii="Times New Roman" w:hAnsi="Times New Roman" w:cs="Times New Roman"/>
                <w:sz w:val="24"/>
                <w:szCs w:val="24"/>
              </w:rPr>
              <w:t>- wystawienie faktury w KSeF w czasie rzeczywistym,</w:t>
            </w:r>
          </w:p>
        </w:tc>
      </w:tr>
      <w:tr w:rsidR="006A146C" w:rsidRPr="00CD55F5" w14:paraId="226A5359" w14:textId="77777777" w:rsidTr="00CD55F5">
        <w:tc>
          <w:tcPr>
            <w:tcW w:w="887" w:type="dxa"/>
          </w:tcPr>
          <w:p w14:paraId="6375B783" w14:textId="77777777" w:rsidR="006A146C" w:rsidRPr="00CD55F5" w:rsidRDefault="006A146C" w:rsidP="00CD55F5">
            <w:pPr>
              <w:pStyle w:val="Akapitzlist"/>
              <w:numPr>
                <w:ilvl w:val="0"/>
                <w:numId w:val="3"/>
              </w:numPr>
              <w:spacing w:before="240"/>
              <w:jc w:val="both"/>
              <w:rPr>
                <w:rFonts w:ascii="Times New Roman" w:hAnsi="Times New Roman" w:cs="Times New Roman"/>
                <w:sz w:val="24"/>
                <w:szCs w:val="24"/>
              </w:rPr>
            </w:pPr>
          </w:p>
        </w:tc>
        <w:tc>
          <w:tcPr>
            <w:tcW w:w="2110" w:type="dxa"/>
          </w:tcPr>
          <w:p w14:paraId="360E16CC" w14:textId="77777777" w:rsidR="006A146C" w:rsidRPr="00CD55F5" w:rsidRDefault="00724A33" w:rsidP="00CD55F5">
            <w:pPr>
              <w:spacing w:before="240"/>
              <w:jc w:val="both"/>
              <w:rPr>
                <w:rFonts w:ascii="Times New Roman" w:hAnsi="Times New Roman" w:cs="Times New Roman"/>
                <w:b/>
                <w:sz w:val="24"/>
                <w:szCs w:val="24"/>
              </w:rPr>
            </w:pPr>
            <w:r w:rsidRPr="00CD55F5">
              <w:rPr>
                <w:rFonts w:ascii="Times New Roman" w:hAnsi="Times New Roman" w:cs="Times New Roman"/>
                <w:b/>
                <w:sz w:val="24"/>
                <w:szCs w:val="24"/>
              </w:rPr>
              <w:t>Tryb offline24</w:t>
            </w:r>
          </w:p>
        </w:tc>
        <w:tc>
          <w:tcPr>
            <w:tcW w:w="6065" w:type="dxa"/>
          </w:tcPr>
          <w:p w14:paraId="2E9EF002" w14:textId="3C86BFB6" w:rsidR="00724A33" w:rsidRPr="00CD55F5" w:rsidRDefault="00724A33" w:rsidP="00CD55F5">
            <w:pPr>
              <w:spacing w:before="240"/>
              <w:jc w:val="both"/>
              <w:rPr>
                <w:rFonts w:ascii="Times New Roman" w:hAnsi="Times New Roman" w:cs="Times New Roman"/>
                <w:sz w:val="24"/>
                <w:szCs w:val="24"/>
              </w:rPr>
            </w:pPr>
            <w:r w:rsidRPr="00CD55F5">
              <w:rPr>
                <w:rFonts w:ascii="Times New Roman" w:hAnsi="Times New Roman" w:cs="Times New Roman"/>
                <w:sz w:val="24"/>
                <w:szCs w:val="24"/>
              </w:rPr>
              <w:t>- wystawienie faktury poza KSeF z obowiązkiem przesłania do KSeF najpóźniej następnego dnia roboczego po dniu wystawienia,</w:t>
            </w:r>
          </w:p>
        </w:tc>
      </w:tr>
      <w:tr w:rsidR="006A146C" w:rsidRPr="00CD55F5" w14:paraId="4FC15844" w14:textId="77777777" w:rsidTr="00CD55F5">
        <w:tc>
          <w:tcPr>
            <w:tcW w:w="887" w:type="dxa"/>
          </w:tcPr>
          <w:p w14:paraId="640C2FE8" w14:textId="77777777" w:rsidR="006A146C" w:rsidRPr="00CD55F5" w:rsidRDefault="006A146C" w:rsidP="00CD55F5">
            <w:pPr>
              <w:pStyle w:val="Akapitzlist"/>
              <w:numPr>
                <w:ilvl w:val="0"/>
                <w:numId w:val="3"/>
              </w:numPr>
              <w:spacing w:before="240"/>
              <w:jc w:val="both"/>
              <w:rPr>
                <w:rFonts w:ascii="Times New Roman" w:hAnsi="Times New Roman" w:cs="Times New Roman"/>
                <w:sz w:val="24"/>
                <w:szCs w:val="24"/>
              </w:rPr>
            </w:pPr>
          </w:p>
        </w:tc>
        <w:tc>
          <w:tcPr>
            <w:tcW w:w="2110" w:type="dxa"/>
          </w:tcPr>
          <w:p w14:paraId="4296C86C" w14:textId="18757B9E" w:rsidR="006A146C" w:rsidRPr="00CD55F5" w:rsidRDefault="00724A33" w:rsidP="00CA3DF9">
            <w:pPr>
              <w:spacing w:before="240"/>
              <w:rPr>
                <w:rFonts w:ascii="Times New Roman" w:hAnsi="Times New Roman" w:cs="Times New Roman"/>
                <w:b/>
                <w:sz w:val="24"/>
                <w:szCs w:val="24"/>
              </w:rPr>
            </w:pPr>
            <w:r w:rsidRPr="00CD55F5">
              <w:rPr>
                <w:rFonts w:ascii="Times New Roman" w:hAnsi="Times New Roman" w:cs="Times New Roman"/>
                <w:b/>
                <w:sz w:val="24"/>
                <w:szCs w:val="24"/>
              </w:rPr>
              <w:t>Tryb offline  niedostępność KSeF</w:t>
            </w:r>
          </w:p>
        </w:tc>
        <w:tc>
          <w:tcPr>
            <w:tcW w:w="6065" w:type="dxa"/>
          </w:tcPr>
          <w:p w14:paraId="17952536" w14:textId="408ABB83" w:rsidR="00724A33" w:rsidRPr="00CD55F5" w:rsidRDefault="00724A33" w:rsidP="00CD55F5">
            <w:pPr>
              <w:spacing w:before="240"/>
              <w:jc w:val="both"/>
              <w:rPr>
                <w:rFonts w:ascii="Times New Roman" w:hAnsi="Times New Roman" w:cs="Times New Roman"/>
                <w:sz w:val="24"/>
                <w:szCs w:val="24"/>
              </w:rPr>
            </w:pPr>
            <w:r w:rsidRPr="00CD55F5">
              <w:rPr>
                <w:rFonts w:ascii="Times New Roman" w:hAnsi="Times New Roman" w:cs="Times New Roman"/>
                <w:sz w:val="24"/>
                <w:szCs w:val="24"/>
              </w:rPr>
              <w:t>- wystawienie faktury poza KSeF w czasie ogłoszonej niedostępności, z obowiązkiem przesłania do KSeF najpóźniej następnego dnia roboczego po zakończeniu niedostępności,</w:t>
            </w:r>
          </w:p>
        </w:tc>
      </w:tr>
      <w:tr w:rsidR="006A146C" w:rsidRPr="00CD55F5" w14:paraId="0780590A" w14:textId="77777777" w:rsidTr="00CD55F5">
        <w:tc>
          <w:tcPr>
            <w:tcW w:w="887" w:type="dxa"/>
          </w:tcPr>
          <w:p w14:paraId="476405C4" w14:textId="77777777" w:rsidR="006A146C" w:rsidRPr="00CD55F5" w:rsidRDefault="006A146C" w:rsidP="00CD55F5">
            <w:pPr>
              <w:pStyle w:val="Akapitzlist"/>
              <w:numPr>
                <w:ilvl w:val="0"/>
                <w:numId w:val="3"/>
              </w:numPr>
              <w:spacing w:before="240"/>
              <w:jc w:val="both"/>
              <w:rPr>
                <w:rFonts w:ascii="Times New Roman" w:hAnsi="Times New Roman" w:cs="Times New Roman"/>
                <w:sz w:val="24"/>
                <w:szCs w:val="24"/>
              </w:rPr>
            </w:pPr>
          </w:p>
        </w:tc>
        <w:tc>
          <w:tcPr>
            <w:tcW w:w="2110" w:type="dxa"/>
          </w:tcPr>
          <w:p w14:paraId="633DFA9B" w14:textId="77777777" w:rsidR="006A146C" w:rsidRPr="00CD55F5" w:rsidRDefault="00724A33" w:rsidP="00CD55F5">
            <w:pPr>
              <w:spacing w:before="240"/>
              <w:jc w:val="both"/>
              <w:rPr>
                <w:rFonts w:ascii="Times New Roman" w:hAnsi="Times New Roman" w:cs="Times New Roman"/>
                <w:b/>
                <w:sz w:val="24"/>
                <w:szCs w:val="24"/>
              </w:rPr>
            </w:pPr>
            <w:r w:rsidRPr="00CD55F5">
              <w:rPr>
                <w:rFonts w:ascii="Times New Roman" w:hAnsi="Times New Roman" w:cs="Times New Roman"/>
                <w:b/>
                <w:sz w:val="24"/>
                <w:szCs w:val="24"/>
              </w:rPr>
              <w:t>Tryb awaryjny</w:t>
            </w:r>
          </w:p>
        </w:tc>
        <w:tc>
          <w:tcPr>
            <w:tcW w:w="6065" w:type="dxa"/>
          </w:tcPr>
          <w:p w14:paraId="5BC3F44F" w14:textId="77777777" w:rsidR="006A146C" w:rsidRPr="00CD55F5" w:rsidRDefault="00724A33" w:rsidP="00CD55F5">
            <w:pPr>
              <w:spacing w:before="240"/>
              <w:jc w:val="both"/>
              <w:rPr>
                <w:rFonts w:ascii="Times New Roman" w:hAnsi="Times New Roman" w:cs="Times New Roman"/>
                <w:sz w:val="24"/>
                <w:szCs w:val="24"/>
              </w:rPr>
            </w:pPr>
            <w:r w:rsidRPr="00CD55F5">
              <w:rPr>
                <w:rFonts w:ascii="Times New Roman" w:hAnsi="Times New Roman" w:cs="Times New Roman"/>
                <w:sz w:val="24"/>
                <w:szCs w:val="24"/>
              </w:rPr>
              <w:t>- wystawienie faktury poza KSeF w czasie awarii ogłoszonej przez Ministerstwo Finansów, z obowiązkiem przesłania do KSeF nie później niż w ciągu 7 dni roboczych od dnia zakończenia awarii (chyba, że ogłoszono awarię całkowitą).</w:t>
            </w:r>
          </w:p>
        </w:tc>
      </w:tr>
    </w:tbl>
    <w:p w14:paraId="1577A0AB" w14:textId="77777777" w:rsidR="000C4231" w:rsidRPr="00CD55F5" w:rsidRDefault="000C4231"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3. Terminy wdrożenia i minimalna gotowość</w:t>
      </w:r>
    </w:p>
    <w:p w14:paraId="295B7E77" w14:textId="64696EAA" w:rsidR="000C4231" w:rsidRPr="00CD55F5" w:rsidRDefault="00CD55F5" w:rsidP="00CD55F5">
      <w:pPr>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PCPR</w:t>
      </w:r>
      <w:r w:rsidR="000C4231" w:rsidRPr="00CD55F5">
        <w:rPr>
          <w:rFonts w:ascii="Times New Roman" w:hAnsi="Times New Roman" w:cs="Times New Roman"/>
          <w:sz w:val="24"/>
          <w:szCs w:val="24"/>
        </w:rPr>
        <w:t xml:space="preserve"> zapewnia od dnia 1 lutego 2026 r. zdolność do odbierania faktur zakupowych w KSeF oraz ich obsługi w obiegu wewnętrznym, w</w:t>
      </w:r>
      <w:r w:rsidR="0084541C" w:rsidRPr="00CD55F5">
        <w:rPr>
          <w:rFonts w:ascii="Times New Roman" w:hAnsi="Times New Roman" w:cs="Times New Roman"/>
          <w:sz w:val="24"/>
          <w:szCs w:val="24"/>
        </w:rPr>
        <w:t> </w:t>
      </w:r>
      <w:r w:rsidR="000C4231" w:rsidRPr="00CD55F5">
        <w:rPr>
          <w:rFonts w:ascii="Times New Roman" w:hAnsi="Times New Roman" w:cs="Times New Roman"/>
          <w:sz w:val="24"/>
          <w:szCs w:val="24"/>
        </w:rPr>
        <w:t>szczególności poprzez zapewnienie dostępów/ uprawnień</w:t>
      </w:r>
      <w:r w:rsidR="00B7548B" w:rsidRPr="00CD55F5">
        <w:rPr>
          <w:rFonts w:ascii="Times New Roman" w:hAnsi="Times New Roman" w:cs="Times New Roman"/>
          <w:sz w:val="24"/>
          <w:szCs w:val="24"/>
        </w:rPr>
        <w:t>,</w:t>
      </w:r>
      <w:r w:rsidR="000C4231" w:rsidRPr="00CD55F5">
        <w:rPr>
          <w:rFonts w:ascii="Times New Roman" w:hAnsi="Times New Roman" w:cs="Times New Roman"/>
          <w:sz w:val="24"/>
          <w:szCs w:val="24"/>
        </w:rPr>
        <w:t xml:space="preserve"> procedur dekretacji oraz integracji systemów finansowo-księgowych.</w:t>
      </w:r>
    </w:p>
    <w:p w14:paraId="05033F27" w14:textId="2ECE78BE" w:rsidR="00662414" w:rsidRPr="00CD55F5" w:rsidRDefault="00662414"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4. Model organizacyjny</w:t>
      </w:r>
      <w:r w:rsidR="00CD55F5">
        <w:rPr>
          <w:rFonts w:ascii="Times New Roman" w:hAnsi="Times New Roman" w:cs="Times New Roman"/>
          <w:b/>
          <w:sz w:val="24"/>
          <w:szCs w:val="24"/>
        </w:rPr>
        <w:t xml:space="preserve"> PCPR</w:t>
      </w:r>
    </w:p>
    <w:p w14:paraId="792BAA97" w14:textId="198DFA63" w:rsidR="00837564" w:rsidRPr="00CD55F5" w:rsidRDefault="00662414"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Powiatowe Centrum Pomocy Rodzinie w Kartuzach (NIP 589-</w:t>
      </w:r>
      <w:r w:rsidR="00A829A4" w:rsidRPr="00CD55F5">
        <w:rPr>
          <w:rFonts w:ascii="Times New Roman" w:hAnsi="Times New Roman" w:cs="Times New Roman"/>
          <w:sz w:val="24"/>
          <w:szCs w:val="24"/>
        </w:rPr>
        <w:t>17-30-434, REGON 191688229)</w:t>
      </w:r>
      <w:r w:rsidR="00CD55F5">
        <w:rPr>
          <w:rFonts w:ascii="Times New Roman" w:hAnsi="Times New Roman" w:cs="Times New Roman"/>
          <w:sz w:val="24"/>
          <w:szCs w:val="24"/>
        </w:rPr>
        <w:t>,</w:t>
      </w:r>
      <w:r w:rsidR="00A829A4" w:rsidRPr="00CD55F5">
        <w:rPr>
          <w:rFonts w:ascii="Times New Roman" w:hAnsi="Times New Roman" w:cs="Times New Roman"/>
          <w:sz w:val="24"/>
          <w:szCs w:val="24"/>
        </w:rPr>
        <w:t xml:space="preserve"> stosuje model JST</w:t>
      </w:r>
      <w:r w:rsidR="00CD55F5">
        <w:rPr>
          <w:rFonts w:ascii="Times New Roman" w:hAnsi="Times New Roman" w:cs="Times New Roman"/>
          <w:sz w:val="24"/>
          <w:szCs w:val="24"/>
        </w:rPr>
        <w:t>,</w:t>
      </w:r>
      <w:r w:rsidR="00A829A4" w:rsidRPr="00CD55F5">
        <w:rPr>
          <w:rFonts w:ascii="Times New Roman" w:hAnsi="Times New Roman" w:cs="Times New Roman"/>
          <w:sz w:val="24"/>
          <w:szCs w:val="24"/>
        </w:rPr>
        <w:t xml:space="preserve"> jako odbiorca (Podmiot3/ Rola 8). </w:t>
      </w:r>
    </w:p>
    <w:p w14:paraId="689A72FD" w14:textId="73D2CDBC" w:rsidR="00A829A4" w:rsidRPr="00CD55F5" w:rsidRDefault="00A829A4"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Prawidłowe dane do wystawienia faktury w systemie KSeF zawierają: </w:t>
      </w:r>
    </w:p>
    <w:p w14:paraId="1161482F" w14:textId="35F94384" w:rsidR="00837564" w:rsidRPr="00CD55F5" w:rsidRDefault="00837564" w:rsidP="00CD55F5">
      <w:pPr>
        <w:spacing w:before="240" w:after="0" w:line="240" w:lineRule="auto"/>
        <w:jc w:val="both"/>
        <w:rPr>
          <w:rFonts w:ascii="Times New Roman" w:hAnsi="Times New Roman" w:cs="Times New Roman"/>
          <w:bCs/>
          <w:sz w:val="24"/>
          <w:szCs w:val="24"/>
        </w:rPr>
      </w:pPr>
      <w:r w:rsidRPr="00CD55F5">
        <w:rPr>
          <w:rFonts w:ascii="Times New Roman" w:hAnsi="Times New Roman" w:cs="Times New Roman"/>
          <w:b/>
          <w:sz w:val="24"/>
          <w:szCs w:val="24"/>
        </w:rPr>
        <w:t xml:space="preserve">Podmiot2 (nabywca): </w:t>
      </w:r>
      <w:r w:rsidRPr="00CD55F5">
        <w:rPr>
          <w:rFonts w:ascii="Times New Roman" w:hAnsi="Times New Roman" w:cs="Times New Roman"/>
          <w:bCs/>
          <w:sz w:val="24"/>
          <w:szCs w:val="24"/>
        </w:rPr>
        <w:t>Powiat Kartuski, ul. Dworcowa 1, 83-300 Kartuzy, NIP: 589</w:t>
      </w:r>
      <w:r w:rsidR="00CA3DF9">
        <w:rPr>
          <w:rFonts w:ascii="Times New Roman" w:hAnsi="Times New Roman" w:cs="Times New Roman"/>
          <w:bCs/>
          <w:sz w:val="24"/>
          <w:szCs w:val="24"/>
        </w:rPr>
        <w:t>-</w:t>
      </w:r>
      <w:r w:rsidRPr="00CD55F5">
        <w:rPr>
          <w:rFonts w:ascii="Times New Roman" w:hAnsi="Times New Roman" w:cs="Times New Roman"/>
          <w:bCs/>
          <w:sz w:val="24"/>
          <w:szCs w:val="24"/>
        </w:rPr>
        <w:t>16</w:t>
      </w:r>
      <w:r w:rsidR="00CA3DF9">
        <w:rPr>
          <w:rFonts w:ascii="Times New Roman" w:hAnsi="Times New Roman" w:cs="Times New Roman"/>
          <w:bCs/>
          <w:sz w:val="24"/>
          <w:szCs w:val="24"/>
        </w:rPr>
        <w:t>-</w:t>
      </w:r>
      <w:r w:rsidRPr="00CD55F5">
        <w:rPr>
          <w:rFonts w:ascii="Times New Roman" w:hAnsi="Times New Roman" w:cs="Times New Roman"/>
          <w:bCs/>
          <w:sz w:val="24"/>
          <w:szCs w:val="24"/>
        </w:rPr>
        <w:t>38</w:t>
      </w:r>
      <w:r w:rsidR="00CA3DF9">
        <w:rPr>
          <w:rFonts w:ascii="Times New Roman" w:hAnsi="Times New Roman" w:cs="Times New Roman"/>
          <w:bCs/>
          <w:sz w:val="24"/>
          <w:szCs w:val="24"/>
        </w:rPr>
        <w:t>-</w:t>
      </w:r>
      <w:r w:rsidRPr="00CD55F5">
        <w:rPr>
          <w:rFonts w:ascii="Times New Roman" w:hAnsi="Times New Roman" w:cs="Times New Roman"/>
          <w:bCs/>
          <w:sz w:val="24"/>
          <w:szCs w:val="24"/>
        </w:rPr>
        <w:t>355</w:t>
      </w:r>
    </w:p>
    <w:p w14:paraId="5C1AEA25" w14:textId="36CC75DE" w:rsidR="00837564" w:rsidRPr="00CD55F5" w:rsidRDefault="00837564" w:rsidP="00CD55F5">
      <w:pPr>
        <w:spacing w:before="240" w:after="0" w:line="240" w:lineRule="auto"/>
        <w:jc w:val="both"/>
        <w:rPr>
          <w:rFonts w:ascii="Times New Roman" w:hAnsi="Times New Roman" w:cs="Times New Roman"/>
          <w:bCs/>
          <w:sz w:val="24"/>
          <w:szCs w:val="24"/>
        </w:rPr>
      </w:pPr>
      <w:r w:rsidRPr="00CD55F5">
        <w:rPr>
          <w:rFonts w:ascii="Times New Roman" w:hAnsi="Times New Roman" w:cs="Times New Roman"/>
          <w:b/>
          <w:sz w:val="24"/>
          <w:szCs w:val="24"/>
        </w:rPr>
        <w:t xml:space="preserve">Podmiot3 (odbiorca): </w:t>
      </w:r>
      <w:r w:rsidRPr="00CD55F5">
        <w:rPr>
          <w:rFonts w:ascii="Times New Roman" w:hAnsi="Times New Roman" w:cs="Times New Roman"/>
          <w:bCs/>
          <w:sz w:val="24"/>
          <w:szCs w:val="24"/>
        </w:rPr>
        <w:t>Powiatowe Centrum Pomocy Rodzinie w Kartuzach, ul. Mściwoja II 20, 83-300 Kartuzy, NIP: 589</w:t>
      </w:r>
      <w:r w:rsidR="00CA3DF9">
        <w:rPr>
          <w:rFonts w:ascii="Times New Roman" w:hAnsi="Times New Roman" w:cs="Times New Roman"/>
          <w:bCs/>
          <w:sz w:val="24"/>
          <w:szCs w:val="24"/>
        </w:rPr>
        <w:t>-1</w:t>
      </w:r>
      <w:r w:rsidRPr="00CD55F5">
        <w:rPr>
          <w:rFonts w:ascii="Times New Roman" w:hAnsi="Times New Roman" w:cs="Times New Roman"/>
          <w:bCs/>
          <w:sz w:val="24"/>
          <w:szCs w:val="24"/>
        </w:rPr>
        <w:t>7</w:t>
      </w:r>
      <w:r w:rsidR="00CA3DF9">
        <w:rPr>
          <w:rFonts w:ascii="Times New Roman" w:hAnsi="Times New Roman" w:cs="Times New Roman"/>
          <w:bCs/>
          <w:sz w:val="24"/>
          <w:szCs w:val="24"/>
        </w:rPr>
        <w:t>-</w:t>
      </w:r>
      <w:r w:rsidRPr="00CD55F5">
        <w:rPr>
          <w:rFonts w:ascii="Times New Roman" w:hAnsi="Times New Roman" w:cs="Times New Roman"/>
          <w:bCs/>
          <w:sz w:val="24"/>
          <w:szCs w:val="24"/>
        </w:rPr>
        <w:t>30</w:t>
      </w:r>
      <w:r w:rsidR="00CA3DF9">
        <w:rPr>
          <w:rFonts w:ascii="Times New Roman" w:hAnsi="Times New Roman" w:cs="Times New Roman"/>
          <w:bCs/>
          <w:sz w:val="24"/>
          <w:szCs w:val="24"/>
        </w:rPr>
        <w:t>-</w:t>
      </w:r>
      <w:r w:rsidRPr="00CD55F5">
        <w:rPr>
          <w:rFonts w:ascii="Times New Roman" w:hAnsi="Times New Roman" w:cs="Times New Roman"/>
          <w:bCs/>
          <w:sz w:val="24"/>
          <w:szCs w:val="24"/>
        </w:rPr>
        <w:t>434.</w:t>
      </w:r>
    </w:p>
    <w:p w14:paraId="1DE6B856" w14:textId="77777777" w:rsidR="00D83C79" w:rsidRPr="00CD55F5" w:rsidRDefault="00D83C79"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5. Uwierzytelnienie oraz nadawanie uprawnień w KSeF</w:t>
      </w:r>
    </w:p>
    <w:p w14:paraId="373A6F51" w14:textId="376F151C" w:rsidR="00930135" w:rsidRPr="00CD55F5" w:rsidRDefault="00D83C79"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xml:space="preserve">§ 4. </w:t>
      </w:r>
      <w:r w:rsidR="00930135" w:rsidRPr="00CD55F5">
        <w:rPr>
          <w:rFonts w:ascii="Times New Roman" w:hAnsi="Times New Roman" w:cs="Times New Roman"/>
          <w:sz w:val="24"/>
          <w:szCs w:val="24"/>
        </w:rPr>
        <w:t>1.</w:t>
      </w:r>
      <w:r w:rsidR="00930135" w:rsidRPr="00CD55F5">
        <w:rPr>
          <w:rFonts w:ascii="Times New Roman" w:hAnsi="Times New Roman" w:cs="Times New Roman"/>
          <w:b/>
          <w:sz w:val="24"/>
          <w:szCs w:val="24"/>
        </w:rPr>
        <w:t xml:space="preserve"> </w:t>
      </w:r>
      <w:r w:rsidR="00930135" w:rsidRPr="00CD55F5">
        <w:rPr>
          <w:rFonts w:ascii="Times New Roman" w:hAnsi="Times New Roman" w:cs="Times New Roman"/>
          <w:sz w:val="24"/>
          <w:szCs w:val="24"/>
        </w:rPr>
        <w:t>Dyrektor PCPR</w:t>
      </w:r>
      <w:r w:rsidRPr="00CD55F5">
        <w:rPr>
          <w:rFonts w:ascii="Times New Roman" w:hAnsi="Times New Roman" w:cs="Times New Roman"/>
          <w:sz w:val="24"/>
          <w:szCs w:val="24"/>
        </w:rPr>
        <w:t xml:space="preserve"> odpowiada za zapewnienie jednostce dostępu do Krajowego Systemu e-Faktur (KSeF) oraz nadanie uprawnień do korzystania z tego systemu odpowiednim osobom. </w:t>
      </w:r>
    </w:p>
    <w:p w14:paraId="57CD597B" w14:textId="3B89B1BB" w:rsidR="00310BBB" w:rsidRPr="00CD55F5" w:rsidRDefault="00930135"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2. Dyrektor PCPR</w:t>
      </w:r>
      <w:r w:rsidR="00EE11FD" w:rsidRPr="00CD55F5">
        <w:rPr>
          <w:rFonts w:ascii="Times New Roman" w:hAnsi="Times New Roman" w:cs="Times New Roman"/>
          <w:sz w:val="24"/>
          <w:szCs w:val="24"/>
        </w:rPr>
        <w:t xml:space="preserve"> </w:t>
      </w:r>
      <w:r w:rsidR="00D83C79" w:rsidRPr="00CD55F5">
        <w:rPr>
          <w:rFonts w:ascii="Times New Roman" w:hAnsi="Times New Roman" w:cs="Times New Roman"/>
          <w:sz w:val="24"/>
          <w:szCs w:val="24"/>
        </w:rPr>
        <w:t>wyznacza listę pracowników uprawnionych do korzystania</w:t>
      </w:r>
      <w:r w:rsidRPr="00CD55F5">
        <w:rPr>
          <w:rFonts w:ascii="Times New Roman" w:hAnsi="Times New Roman" w:cs="Times New Roman"/>
          <w:sz w:val="24"/>
          <w:szCs w:val="24"/>
        </w:rPr>
        <w:br/>
      </w:r>
      <w:r w:rsidR="00D83C79" w:rsidRPr="00CD55F5">
        <w:rPr>
          <w:rFonts w:ascii="Times New Roman" w:hAnsi="Times New Roman" w:cs="Times New Roman"/>
          <w:sz w:val="24"/>
          <w:szCs w:val="24"/>
        </w:rPr>
        <w:t xml:space="preserve">z KSeF w imieniu </w:t>
      </w:r>
      <w:r w:rsidR="00C11D78" w:rsidRPr="00CD55F5">
        <w:rPr>
          <w:rFonts w:ascii="Times New Roman" w:hAnsi="Times New Roman" w:cs="Times New Roman"/>
          <w:sz w:val="24"/>
          <w:szCs w:val="24"/>
        </w:rPr>
        <w:t>PCPR</w:t>
      </w:r>
      <w:r w:rsidR="00D83C79" w:rsidRPr="00CD55F5">
        <w:rPr>
          <w:rFonts w:ascii="Times New Roman" w:hAnsi="Times New Roman" w:cs="Times New Roman"/>
          <w:sz w:val="24"/>
          <w:szCs w:val="24"/>
        </w:rPr>
        <w:t xml:space="preserve">. Co do zasady uprawnienia takie powinni otrzymać: </w:t>
      </w:r>
    </w:p>
    <w:p w14:paraId="7860E83F" w14:textId="17AA8B2C" w:rsidR="00992299" w:rsidRPr="00CD55F5" w:rsidRDefault="00D83C79" w:rsidP="00CD55F5">
      <w:pPr>
        <w:pStyle w:val="Akapitzlist"/>
        <w:numPr>
          <w:ilvl w:val="0"/>
          <w:numId w:val="5"/>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pracownicy odpowiedzialni za wystawianie faktur  (jeśli </w:t>
      </w:r>
      <w:r w:rsidR="00310BBB" w:rsidRPr="00CD55F5">
        <w:rPr>
          <w:rFonts w:ascii="Times New Roman" w:hAnsi="Times New Roman" w:cs="Times New Roman"/>
          <w:sz w:val="24"/>
          <w:szCs w:val="24"/>
        </w:rPr>
        <w:t>taka konieczność nastąpi</w:t>
      </w:r>
      <w:r w:rsidRPr="00CD55F5">
        <w:rPr>
          <w:rFonts w:ascii="Times New Roman" w:hAnsi="Times New Roman" w:cs="Times New Roman"/>
          <w:sz w:val="24"/>
          <w:szCs w:val="24"/>
        </w:rPr>
        <w:t xml:space="preserve">) – uprawnienie do wystawiania i przesyłania faktur w KSeF, </w:t>
      </w:r>
    </w:p>
    <w:p w14:paraId="4C11E193" w14:textId="19457B0A" w:rsidR="00992299" w:rsidRPr="00CD55F5" w:rsidRDefault="00D83C79" w:rsidP="00CD55F5">
      <w:pPr>
        <w:pStyle w:val="Akapitzlist"/>
        <w:numPr>
          <w:ilvl w:val="0"/>
          <w:numId w:val="5"/>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pracownicy odpowiedzialni za odbiór i rejestrację faktur kosztowych (zakupu) – uprawnienie do odczytu (pobierania) faktur wystawionych w KSeF na </w:t>
      </w:r>
      <w:r w:rsidR="00CD55F5">
        <w:rPr>
          <w:rFonts w:ascii="Times New Roman" w:hAnsi="Times New Roman" w:cs="Times New Roman"/>
          <w:sz w:val="24"/>
          <w:szCs w:val="24"/>
        </w:rPr>
        <w:t>PCPR,</w:t>
      </w:r>
      <w:r w:rsidRPr="00CD55F5">
        <w:rPr>
          <w:rFonts w:ascii="Times New Roman" w:hAnsi="Times New Roman" w:cs="Times New Roman"/>
          <w:sz w:val="24"/>
          <w:szCs w:val="24"/>
        </w:rPr>
        <w:t xml:space="preserve"> jako nabywcę</w:t>
      </w:r>
      <w:r w:rsidR="00310BBB" w:rsidRPr="00CD55F5">
        <w:rPr>
          <w:rFonts w:ascii="Times New Roman" w:hAnsi="Times New Roman" w:cs="Times New Roman"/>
          <w:sz w:val="24"/>
          <w:szCs w:val="24"/>
        </w:rPr>
        <w:t xml:space="preserve"> (Podmiot3)</w:t>
      </w:r>
      <w:r w:rsidRPr="00CD55F5">
        <w:rPr>
          <w:rFonts w:ascii="Times New Roman" w:hAnsi="Times New Roman" w:cs="Times New Roman"/>
          <w:sz w:val="24"/>
          <w:szCs w:val="24"/>
        </w:rPr>
        <w:t xml:space="preserve">, </w:t>
      </w:r>
    </w:p>
    <w:p w14:paraId="619B75DE" w14:textId="3412B0B5" w:rsidR="00310BBB" w:rsidRPr="00CD55F5" w:rsidRDefault="00D83C79" w:rsidP="00CD55F5">
      <w:pPr>
        <w:pStyle w:val="Akapitzlist"/>
        <w:numPr>
          <w:ilvl w:val="0"/>
          <w:numId w:val="5"/>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inni pracownicy, którym konieczne jest zapewnienie wglądu do faktur w KSeF </w:t>
      </w:r>
      <w:r w:rsidR="00837564" w:rsidRPr="00CD55F5">
        <w:rPr>
          <w:rFonts w:ascii="Times New Roman" w:hAnsi="Times New Roman" w:cs="Times New Roman"/>
          <w:sz w:val="24"/>
          <w:szCs w:val="24"/>
        </w:rPr>
        <w:br/>
      </w:r>
      <w:r w:rsidRPr="00CD55F5">
        <w:rPr>
          <w:rFonts w:ascii="Times New Roman" w:hAnsi="Times New Roman" w:cs="Times New Roman"/>
          <w:sz w:val="24"/>
          <w:szCs w:val="24"/>
        </w:rPr>
        <w:t xml:space="preserve">(np. w celu kontroli, analizy danych) – uprawnienie do odczytu. </w:t>
      </w:r>
    </w:p>
    <w:p w14:paraId="2405AC9A" w14:textId="2D80391D" w:rsidR="003B6AC5" w:rsidRPr="00CD55F5" w:rsidRDefault="00D83C79"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sz w:val="24"/>
          <w:szCs w:val="24"/>
        </w:rPr>
        <w:t xml:space="preserve">3. Nadane uprawnienia w KSeF mogą przybierać formę uprawnień do wystawiania faktur, </w:t>
      </w:r>
      <w:r w:rsidR="00837564" w:rsidRPr="00CD55F5">
        <w:rPr>
          <w:rFonts w:ascii="Times New Roman" w:hAnsi="Times New Roman" w:cs="Times New Roman"/>
          <w:sz w:val="24"/>
          <w:szCs w:val="24"/>
        </w:rPr>
        <w:br/>
      </w:r>
      <w:r w:rsidRPr="00CD55F5">
        <w:rPr>
          <w:rFonts w:ascii="Times New Roman" w:hAnsi="Times New Roman" w:cs="Times New Roman"/>
          <w:sz w:val="24"/>
          <w:szCs w:val="24"/>
        </w:rPr>
        <w:t xml:space="preserve">do odczytu (przeglądania) faktur, do nadawania dalszych uprawnień innym użytkownikom, itp. Zakres dostępnych uprawnień jest określony w przepisach o KSeF oraz strukturze uprawnień systemu. </w:t>
      </w:r>
      <w:r w:rsidR="005611FB" w:rsidRPr="00CD55F5">
        <w:rPr>
          <w:rFonts w:ascii="Times New Roman" w:hAnsi="Times New Roman" w:cs="Times New Roman"/>
          <w:sz w:val="24"/>
          <w:szCs w:val="24"/>
        </w:rPr>
        <w:t xml:space="preserve">Dyrektor PCPR (Administrator) </w:t>
      </w:r>
      <w:r w:rsidRPr="00CD55F5">
        <w:rPr>
          <w:rFonts w:ascii="Times New Roman" w:hAnsi="Times New Roman" w:cs="Times New Roman"/>
          <w:sz w:val="24"/>
          <w:szCs w:val="24"/>
        </w:rPr>
        <w:t xml:space="preserve">dba o to, aby każdy pracownik posiadał wyłącznie taki zakres uprawnień, jaki jest niezbędny do wykonywania jego obowiązków. </w:t>
      </w:r>
    </w:p>
    <w:p w14:paraId="08BB5974" w14:textId="236DFA18" w:rsidR="003B6AC5" w:rsidRPr="00CD55F5" w:rsidRDefault="003B6AC5"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5.</w:t>
      </w:r>
      <w:r w:rsidRPr="00CD55F5">
        <w:rPr>
          <w:rFonts w:ascii="Times New Roman" w:hAnsi="Times New Roman" w:cs="Times New Roman"/>
          <w:sz w:val="24"/>
          <w:szCs w:val="24"/>
        </w:rPr>
        <w:t xml:space="preserve"> </w:t>
      </w:r>
      <w:r w:rsidR="00D83C79" w:rsidRPr="00CD55F5">
        <w:rPr>
          <w:rFonts w:ascii="Times New Roman" w:hAnsi="Times New Roman" w:cs="Times New Roman"/>
          <w:sz w:val="24"/>
          <w:szCs w:val="24"/>
        </w:rPr>
        <w:t>Pracownicy korzystający z KSeF</w:t>
      </w:r>
      <w:r w:rsidR="00992299" w:rsidRPr="00CD55F5">
        <w:rPr>
          <w:rFonts w:ascii="Times New Roman" w:hAnsi="Times New Roman" w:cs="Times New Roman"/>
          <w:sz w:val="24"/>
          <w:szCs w:val="24"/>
        </w:rPr>
        <w:t>,</w:t>
      </w:r>
      <w:r w:rsidR="00D83C79" w:rsidRPr="00CD55F5">
        <w:rPr>
          <w:rFonts w:ascii="Times New Roman" w:hAnsi="Times New Roman" w:cs="Times New Roman"/>
          <w:sz w:val="24"/>
          <w:szCs w:val="24"/>
        </w:rPr>
        <w:t xml:space="preserve"> uwierzytelniają się w systemie za pomocą</w:t>
      </w:r>
      <w:r w:rsidRPr="00CD55F5">
        <w:rPr>
          <w:rFonts w:ascii="Times New Roman" w:hAnsi="Times New Roman" w:cs="Times New Roman"/>
          <w:sz w:val="24"/>
          <w:szCs w:val="24"/>
        </w:rPr>
        <w:t xml:space="preserve"> kwalifikowanego</w:t>
      </w:r>
      <w:r w:rsidR="00D83C79" w:rsidRPr="00CD55F5">
        <w:rPr>
          <w:rFonts w:ascii="Times New Roman" w:hAnsi="Times New Roman" w:cs="Times New Roman"/>
          <w:sz w:val="24"/>
          <w:szCs w:val="24"/>
        </w:rPr>
        <w:t xml:space="preserve"> podpis</w:t>
      </w:r>
      <w:r w:rsidRPr="00CD55F5">
        <w:rPr>
          <w:rFonts w:ascii="Times New Roman" w:hAnsi="Times New Roman" w:cs="Times New Roman"/>
          <w:sz w:val="24"/>
          <w:szCs w:val="24"/>
        </w:rPr>
        <w:t>u elektronicznego</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powiązanego</w:t>
      </w:r>
      <w:r w:rsidR="00D83C79" w:rsidRPr="00CD55F5">
        <w:rPr>
          <w:rFonts w:ascii="Times New Roman" w:hAnsi="Times New Roman" w:cs="Times New Roman"/>
          <w:sz w:val="24"/>
          <w:szCs w:val="24"/>
        </w:rPr>
        <w:t xml:space="preserve"> </w:t>
      </w:r>
      <w:r w:rsidRPr="00CD55F5">
        <w:rPr>
          <w:rFonts w:ascii="Times New Roman" w:hAnsi="Times New Roman" w:cs="Times New Roman"/>
          <w:sz w:val="24"/>
          <w:szCs w:val="24"/>
        </w:rPr>
        <w:t>z numerem PESEL/NIP użytkownika.</w:t>
      </w:r>
    </w:p>
    <w:p w14:paraId="166371E3" w14:textId="611FDBEE" w:rsidR="003B6AC5" w:rsidRPr="00CD55F5" w:rsidRDefault="003B6AC5"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6.</w:t>
      </w:r>
      <w:r w:rsidRPr="00CD55F5">
        <w:rPr>
          <w:rFonts w:ascii="Times New Roman" w:hAnsi="Times New Roman" w:cs="Times New Roman"/>
          <w:sz w:val="24"/>
          <w:szCs w:val="24"/>
        </w:rPr>
        <w:t xml:space="preserve"> </w:t>
      </w:r>
      <w:r w:rsidR="00CA3DF9">
        <w:rPr>
          <w:rFonts w:ascii="Times New Roman" w:hAnsi="Times New Roman" w:cs="Times New Roman"/>
          <w:sz w:val="24"/>
          <w:szCs w:val="24"/>
        </w:rPr>
        <w:t>Główny specjalista ds.  Kadr i Płac</w:t>
      </w:r>
      <w:r w:rsidR="00992299" w:rsidRPr="00CD55F5">
        <w:rPr>
          <w:rFonts w:ascii="Times New Roman" w:hAnsi="Times New Roman" w:cs="Times New Roman"/>
          <w:sz w:val="24"/>
          <w:szCs w:val="24"/>
        </w:rPr>
        <w:t>,</w:t>
      </w:r>
      <w:r w:rsidR="00D83C79" w:rsidRPr="00CD55F5">
        <w:rPr>
          <w:rFonts w:ascii="Times New Roman" w:hAnsi="Times New Roman" w:cs="Times New Roman"/>
          <w:sz w:val="24"/>
          <w:szCs w:val="24"/>
        </w:rPr>
        <w:t xml:space="preserve"> prowadzi ewidencję osób </w:t>
      </w:r>
      <w:r w:rsidR="0084541C" w:rsidRPr="00CD55F5">
        <w:rPr>
          <w:rFonts w:ascii="Times New Roman" w:hAnsi="Times New Roman" w:cs="Times New Roman"/>
          <w:sz w:val="24"/>
          <w:szCs w:val="24"/>
        </w:rPr>
        <w:t>upoważnionych</w:t>
      </w:r>
      <w:r w:rsidR="00D83C79" w:rsidRPr="00CD55F5">
        <w:rPr>
          <w:rFonts w:ascii="Times New Roman" w:hAnsi="Times New Roman" w:cs="Times New Roman"/>
          <w:sz w:val="24"/>
          <w:szCs w:val="24"/>
        </w:rPr>
        <w:t xml:space="preserve"> do KSeF</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zgodnie z wzorem</w:t>
      </w:r>
      <w:r w:rsidR="00992299" w:rsidRPr="00CD55F5">
        <w:rPr>
          <w:rFonts w:ascii="Times New Roman" w:hAnsi="Times New Roman" w:cs="Times New Roman"/>
          <w:sz w:val="24"/>
          <w:szCs w:val="24"/>
        </w:rPr>
        <w:t xml:space="preserve">, określonym w </w:t>
      </w:r>
      <w:r w:rsidR="00D83C79" w:rsidRPr="00CD55F5">
        <w:rPr>
          <w:rFonts w:ascii="Times New Roman" w:hAnsi="Times New Roman" w:cs="Times New Roman"/>
          <w:sz w:val="24"/>
          <w:szCs w:val="24"/>
        </w:rPr>
        <w:t>załącznik</w:t>
      </w:r>
      <w:r w:rsidR="00992299" w:rsidRPr="00CD55F5">
        <w:rPr>
          <w:rFonts w:ascii="Times New Roman" w:hAnsi="Times New Roman" w:cs="Times New Roman"/>
          <w:sz w:val="24"/>
          <w:szCs w:val="24"/>
        </w:rPr>
        <w:t>u</w:t>
      </w:r>
      <w:r w:rsidR="00D83C79" w:rsidRPr="00CD55F5">
        <w:rPr>
          <w:rFonts w:ascii="Times New Roman" w:hAnsi="Times New Roman" w:cs="Times New Roman"/>
          <w:sz w:val="24"/>
          <w:szCs w:val="24"/>
        </w:rPr>
        <w:t xml:space="preserve"> </w:t>
      </w:r>
      <w:r w:rsidR="00992299" w:rsidRPr="00CD55F5">
        <w:rPr>
          <w:rFonts w:ascii="Times New Roman" w:hAnsi="Times New Roman" w:cs="Times New Roman"/>
          <w:sz w:val="24"/>
          <w:szCs w:val="24"/>
        </w:rPr>
        <w:t>N</w:t>
      </w:r>
      <w:r w:rsidRPr="00CD55F5">
        <w:rPr>
          <w:rFonts w:ascii="Times New Roman" w:hAnsi="Times New Roman" w:cs="Times New Roman"/>
          <w:sz w:val="24"/>
          <w:szCs w:val="24"/>
        </w:rPr>
        <w:t xml:space="preserve">r 2 </w:t>
      </w:r>
      <w:r w:rsidR="00D83C79" w:rsidRPr="00CD55F5">
        <w:rPr>
          <w:rFonts w:ascii="Times New Roman" w:hAnsi="Times New Roman" w:cs="Times New Roman"/>
          <w:sz w:val="24"/>
          <w:szCs w:val="24"/>
        </w:rPr>
        <w:t xml:space="preserve">do </w:t>
      </w:r>
      <w:r w:rsidRPr="00CD55F5">
        <w:rPr>
          <w:rFonts w:ascii="Times New Roman" w:hAnsi="Times New Roman" w:cs="Times New Roman"/>
          <w:sz w:val="24"/>
          <w:szCs w:val="24"/>
        </w:rPr>
        <w:t>Zarządzenia</w:t>
      </w:r>
      <w:r w:rsidR="00D83C79" w:rsidRPr="00CD55F5">
        <w:rPr>
          <w:rFonts w:ascii="Times New Roman" w:hAnsi="Times New Roman" w:cs="Times New Roman"/>
          <w:sz w:val="24"/>
          <w:szCs w:val="24"/>
        </w:rPr>
        <w:t xml:space="preserve"> wraz z zakresem nadanych </w:t>
      </w:r>
      <w:r w:rsidR="00D83C79" w:rsidRPr="00CD55F5">
        <w:rPr>
          <w:rFonts w:ascii="Times New Roman" w:hAnsi="Times New Roman" w:cs="Times New Roman"/>
          <w:sz w:val="24"/>
          <w:szCs w:val="24"/>
        </w:rPr>
        <w:lastRenderedPageBreak/>
        <w:t>im uprawnień oraz danymi identyfikacyjnymi (np. imię i nazwisko, stanowisko, data nadania uprawnienia</w:t>
      </w:r>
      <w:r w:rsidRPr="00CD55F5">
        <w:rPr>
          <w:rFonts w:ascii="Times New Roman" w:hAnsi="Times New Roman" w:cs="Times New Roman"/>
          <w:sz w:val="24"/>
          <w:szCs w:val="24"/>
        </w:rPr>
        <w:t xml:space="preserve">, </w:t>
      </w:r>
      <w:r w:rsidR="00D83C79" w:rsidRPr="00CD55F5">
        <w:rPr>
          <w:rFonts w:ascii="Times New Roman" w:hAnsi="Times New Roman" w:cs="Times New Roman"/>
          <w:sz w:val="24"/>
          <w:szCs w:val="24"/>
        </w:rPr>
        <w:t xml:space="preserve">data odwołania uprawnienia). </w:t>
      </w:r>
    </w:p>
    <w:p w14:paraId="0014D488" w14:textId="66734E8B" w:rsidR="0026624E" w:rsidRPr="00CD55F5" w:rsidRDefault="0026624E"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7.</w:t>
      </w:r>
      <w:r w:rsidRPr="00CD55F5">
        <w:rPr>
          <w:rFonts w:ascii="Times New Roman" w:hAnsi="Times New Roman" w:cs="Times New Roman"/>
          <w:sz w:val="24"/>
          <w:szCs w:val="24"/>
        </w:rPr>
        <w:t xml:space="preserve"> 1. </w:t>
      </w:r>
      <w:r w:rsidR="00D83C79" w:rsidRPr="00CD55F5">
        <w:rPr>
          <w:rFonts w:ascii="Times New Roman" w:hAnsi="Times New Roman" w:cs="Times New Roman"/>
          <w:sz w:val="24"/>
          <w:szCs w:val="24"/>
        </w:rPr>
        <w:t xml:space="preserve">Nadanie pracownikom </w:t>
      </w:r>
      <w:r w:rsidR="005611FB" w:rsidRPr="00CD55F5">
        <w:rPr>
          <w:rFonts w:ascii="Times New Roman" w:hAnsi="Times New Roman" w:cs="Times New Roman"/>
          <w:sz w:val="24"/>
          <w:szCs w:val="24"/>
        </w:rPr>
        <w:t>PCPR</w:t>
      </w:r>
      <w:r w:rsidR="00D83C79" w:rsidRPr="00CD55F5">
        <w:rPr>
          <w:rFonts w:ascii="Times New Roman" w:hAnsi="Times New Roman" w:cs="Times New Roman"/>
          <w:sz w:val="24"/>
          <w:szCs w:val="24"/>
        </w:rPr>
        <w:t xml:space="preserve"> uprawnień wewnętrznych do obsługi systemu KSeF</w:t>
      </w:r>
      <w:r w:rsidR="00992299" w:rsidRPr="00CD55F5">
        <w:rPr>
          <w:rFonts w:ascii="Times New Roman" w:hAnsi="Times New Roman" w:cs="Times New Roman"/>
          <w:sz w:val="24"/>
          <w:szCs w:val="24"/>
        </w:rPr>
        <w:t>,</w:t>
      </w:r>
      <w:r w:rsidR="00D83C79" w:rsidRPr="00CD55F5">
        <w:rPr>
          <w:rFonts w:ascii="Times New Roman" w:hAnsi="Times New Roman" w:cs="Times New Roman"/>
          <w:sz w:val="24"/>
          <w:szCs w:val="24"/>
        </w:rPr>
        <w:t xml:space="preserve"> następuje z wykorzystaniem upoważnienia</w:t>
      </w:r>
      <w:r w:rsidR="00992299" w:rsidRPr="00CD55F5">
        <w:rPr>
          <w:rFonts w:ascii="Times New Roman" w:hAnsi="Times New Roman" w:cs="Times New Roman"/>
          <w:sz w:val="24"/>
          <w:szCs w:val="24"/>
        </w:rPr>
        <w:t>,</w:t>
      </w:r>
      <w:r w:rsidR="00D83C79" w:rsidRPr="00CD55F5">
        <w:rPr>
          <w:rFonts w:ascii="Times New Roman" w:hAnsi="Times New Roman" w:cs="Times New Roman"/>
          <w:sz w:val="24"/>
          <w:szCs w:val="24"/>
        </w:rPr>
        <w:t xml:space="preserve"> zgodnego z wzorem</w:t>
      </w:r>
      <w:r w:rsidR="00992299" w:rsidRPr="00CD55F5">
        <w:rPr>
          <w:rFonts w:ascii="Times New Roman" w:hAnsi="Times New Roman" w:cs="Times New Roman"/>
          <w:sz w:val="24"/>
          <w:szCs w:val="24"/>
        </w:rPr>
        <w:t>, określonym w</w:t>
      </w:r>
      <w:r w:rsidR="00D83C79" w:rsidRPr="00CD55F5">
        <w:rPr>
          <w:rFonts w:ascii="Times New Roman" w:hAnsi="Times New Roman" w:cs="Times New Roman"/>
          <w:sz w:val="24"/>
          <w:szCs w:val="24"/>
        </w:rPr>
        <w:t xml:space="preserve"> </w:t>
      </w:r>
      <w:r w:rsidRPr="00CD55F5">
        <w:rPr>
          <w:rFonts w:ascii="Times New Roman" w:hAnsi="Times New Roman" w:cs="Times New Roman"/>
          <w:sz w:val="24"/>
          <w:szCs w:val="24"/>
        </w:rPr>
        <w:t>załącznik</w:t>
      </w:r>
      <w:r w:rsidR="00992299" w:rsidRPr="00CD55F5">
        <w:rPr>
          <w:rFonts w:ascii="Times New Roman" w:hAnsi="Times New Roman" w:cs="Times New Roman"/>
          <w:sz w:val="24"/>
          <w:szCs w:val="24"/>
        </w:rPr>
        <w:t>u</w:t>
      </w:r>
      <w:r w:rsidRPr="00CD55F5">
        <w:rPr>
          <w:rFonts w:ascii="Times New Roman" w:hAnsi="Times New Roman" w:cs="Times New Roman"/>
          <w:sz w:val="24"/>
          <w:szCs w:val="24"/>
        </w:rPr>
        <w:t xml:space="preserve"> </w:t>
      </w:r>
      <w:r w:rsidR="00992299" w:rsidRPr="00CD55F5">
        <w:rPr>
          <w:rFonts w:ascii="Times New Roman" w:hAnsi="Times New Roman" w:cs="Times New Roman"/>
          <w:sz w:val="24"/>
          <w:szCs w:val="24"/>
        </w:rPr>
        <w:t>N</w:t>
      </w:r>
      <w:r w:rsidR="00D83C79" w:rsidRPr="00CD55F5">
        <w:rPr>
          <w:rFonts w:ascii="Times New Roman" w:hAnsi="Times New Roman" w:cs="Times New Roman"/>
          <w:sz w:val="24"/>
          <w:szCs w:val="24"/>
        </w:rPr>
        <w:t xml:space="preserve">r </w:t>
      </w:r>
      <w:r w:rsidRPr="00CD55F5">
        <w:rPr>
          <w:rFonts w:ascii="Times New Roman" w:hAnsi="Times New Roman" w:cs="Times New Roman"/>
          <w:sz w:val="24"/>
          <w:szCs w:val="24"/>
        </w:rPr>
        <w:t>1 do Zarządzenia</w:t>
      </w:r>
      <w:r w:rsidR="00D83C79" w:rsidRPr="00CD55F5">
        <w:rPr>
          <w:rFonts w:ascii="Times New Roman" w:hAnsi="Times New Roman" w:cs="Times New Roman"/>
          <w:sz w:val="24"/>
          <w:szCs w:val="24"/>
        </w:rPr>
        <w:t xml:space="preserve">. </w:t>
      </w:r>
    </w:p>
    <w:p w14:paraId="3A2A0853" w14:textId="7DE75492" w:rsidR="0026624E" w:rsidRPr="00CD55F5" w:rsidRDefault="0026624E"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2. Zasada minimalizacji uprawnień: użytkownik otrzymuje wyłącznie te uprawnienia, które są niezbędne do realizacji przypisanych zadań. Dostęp do pełnego zasobu faktur PCPR </w:t>
      </w:r>
      <w:r w:rsidRPr="00CD55F5">
        <w:rPr>
          <w:rFonts w:ascii="Times New Roman" w:hAnsi="Times New Roman" w:cs="Times New Roman"/>
          <w:sz w:val="24"/>
          <w:szCs w:val="24"/>
        </w:rPr>
        <w:br/>
        <w:t xml:space="preserve">ogranicza się do Administratora oraz osób wyznaczonych przez Administratora/ Dyrektora PCPR. </w:t>
      </w:r>
    </w:p>
    <w:p w14:paraId="5D15941E" w14:textId="77777777" w:rsidR="0026624E" w:rsidRPr="00CD55F5" w:rsidRDefault="0026624E"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6. Odbieranie</w:t>
      </w:r>
      <w:r w:rsidR="00A901A3" w:rsidRPr="00CD55F5">
        <w:rPr>
          <w:rFonts w:ascii="Times New Roman" w:hAnsi="Times New Roman" w:cs="Times New Roman"/>
          <w:b/>
          <w:sz w:val="24"/>
          <w:szCs w:val="24"/>
        </w:rPr>
        <w:t xml:space="preserve"> i obieg</w:t>
      </w:r>
      <w:r w:rsidRPr="00CD55F5">
        <w:rPr>
          <w:rFonts w:ascii="Times New Roman" w:hAnsi="Times New Roman" w:cs="Times New Roman"/>
          <w:b/>
          <w:sz w:val="24"/>
          <w:szCs w:val="24"/>
        </w:rPr>
        <w:t xml:space="preserve"> faktur zakupowych z KSeF – procedura krok po kroku</w:t>
      </w:r>
    </w:p>
    <w:p w14:paraId="1FE033D1" w14:textId="6F5763E2" w:rsidR="00190D49" w:rsidRPr="00CD55F5" w:rsidRDefault="0026624E"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xml:space="preserve">§ 8. </w:t>
      </w:r>
      <w:r w:rsidR="00190D49" w:rsidRPr="00CD55F5">
        <w:rPr>
          <w:rFonts w:ascii="Times New Roman" w:hAnsi="Times New Roman" w:cs="Times New Roman"/>
          <w:sz w:val="24"/>
          <w:szCs w:val="24"/>
        </w:rPr>
        <w:t>1.</w:t>
      </w:r>
      <w:r w:rsidR="00190D49" w:rsidRPr="00CD55F5">
        <w:rPr>
          <w:rFonts w:ascii="Times New Roman" w:hAnsi="Times New Roman" w:cs="Times New Roman"/>
          <w:b/>
          <w:sz w:val="24"/>
          <w:szCs w:val="24"/>
        </w:rPr>
        <w:t xml:space="preserve"> </w:t>
      </w:r>
      <w:r w:rsidR="00190D49" w:rsidRPr="00CD55F5">
        <w:rPr>
          <w:rFonts w:ascii="Times New Roman" w:hAnsi="Times New Roman" w:cs="Times New Roman"/>
          <w:sz w:val="24"/>
          <w:szCs w:val="24"/>
        </w:rPr>
        <w:t>Codzienny odbiór: użytkownik odbierający pobiera faktury z KSeF</w:t>
      </w:r>
      <w:r w:rsidR="00992299" w:rsidRPr="00CD55F5">
        <w:rPr>
          <w:rFonts w:ascii="Times New Roman" w:hAnsi="Times New Roman" w:cs="Times New Roman"/>
          <w:sz w:val="24"/>
          <w:szCs w:val="24"/>
        </w:rPr>
        <w:t>,</w:t>
      </w:r>
      <w:r w:rsidR="00190D49" w:rsidRPr="00CD55F5">
        <w:rPr>
          <w:rFonts w:ascii="Times New Roman" w:hAnsi="Times New Roman" w:cs="Times New Roman"/>
          <w:sz w:val="24"/>
          <w:szCs w:val="24"/>
        </w:rPr>
        <w:t xml:space="preserve"> co najmniej raz dziennie</w:t>
      </w:r>
      <w:r w:rsidR="00992299" w:rsidRPr="00CD55F5">
        <w:rPr>
          <w:rFonts w:ascii="Times New Roman" w:hAnsi="Times New Roman" w:cs="Times New Roman"/>
          <w:sz w:val="24"/>
          <w:szCs w:val="24"/>
        </w:rPr>
        <w:t>,</w:t>
      </w:r>
      <w:r w:rsidR="00190D49" w:rsidRPr="00CD55F5">
        <w:rPr>
          <w:rFonts w:ascii="Times New Roman" w:hAnsi="Times New Roman" w:cs="Times New Roman"/>
          <w:sz w:val="24"/>
          <w:szCs w:val="24"/>
        </w:rPr>
        <w:t xml:space="preserve"> z zachowaniem standardów obiegu dokumentów. Faktury zakupowe odbiera się wyłącznie za pośrednictwem KSeF (lub zgodnie z procedurą offline). </w:t>
      </w:r>
    </w:p>
    <w:p w14:paraId="7730A87F" w14:textId="718D2871" w:rsidR="00190D49" w:rsidRPr="00CD55F5" w:rsidRDefault="00190D49"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2. Rejestracja wpływu: każda faktura ustrukturyzowana</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otrzymana przez </w:t>
      </w:r>
      <w:r w:rsidR="00F37DFE" w:rsidRPr="00CD55F5">
        <w:rPr>
          <w:rFonts w:ascii="Times New Roman" w:hAnsi="Times New Roman" w:cs="Times New Roman"/>
          <w:sz w:val="24"/>
          <w:szCs w:val="24"/>
        </w:rPr>
        <w:t xml:space="preserve">PCPR </w:t>
      </w:r>
      <w:r w:rsidRPr="00CD55F5">
        <w:rPr>
          <w:rFonts w:ascii="Times New Roman" w:hAnsi="Times New Roman" w:cs="Times New Roman"/>
          <w:sz w:val="24"/>
          <w:szCs w:val="24"/>
        </w:rPr>
        <w:t>z KSeF</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jest rejestrowana w obiegu dokumentów (RPW w systemie EZD)</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zgodnie </w:t>
      </w:r>
      <w:r w:rsidR="00F37DFE" w:rsidRPr="00CD55F5">
        <w:rPr>
          <w:rFonts w:ascii="Times New Roman" w:hAnsi="Times New Roman" w:cs="Times New Roman"/>
          <w:sz w:val="24"/>
          <w:szCs w:val="24"/>
        </w:rPr>
        <w:br/>
      </w:r>
      <w:r w:rsidRPr="00CD55F5">
        <w:rPr>
          <w:rFonts w:ascii="Times New Roman" w:hAnsi="Times New Roman" w:cs="Times New Roman"/>
          <w:sz w:val="24"/>
          <w:szCs w:val="24"/>
        </w:rPr>
        <w:t xml:space="preserve">z obowiązującą instrukcją obiegu dokumentów </w:t>
      </w:r>
      <w:r w:rsidR="00992299" w:rsidRPr="00CD55F5">
        <w:rPr>
          <w:rFonts w:ascii="Times New Roman" w:hAnsi="Times New Roman" w:cs="Times New Roman"/>
          <w:sz w:val="24"/>
          <w:szCs w:val="24"/>
        </w:rPr>
        <w:t xml:space="preserve">w </w:t>
      </w:r>
      <w:r w:rsidRPr="00CD55F5">
        <w:rPr>
          <w:rFonts w:ascii="Times New Roman" w:hAnsi="Times New Roman" w:cs="Times New Roman"/>
          <w:sz w:val="24"/>
          <w:szCs w:val="24"/>
        </w:rPr>
        <w:t>jednostce</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z odnotowaniem identyfikatora/</w:t>
      </w:r>
      <w:r w:rsidR="00F37DFE" w:rsidRPr="00CD55F5">
        <w:rPr>
          <w:rFonts w:ascii="Times New Roman" w:hAnsi="Times New Roman" w:cs="Times New Roman"/>
          <w:sz w:val="24"/>
          <w:szCs w:val="24"/>
        </w:rPr>
        <w:t xml:space="preserve"> </w:t>
      </w:r>
      <w:r w:rsidRPr="00CD55F5">
        <w:rPr>
          <w:rFonts w:ascii="Times New Roman" w:hAnsi="Times New Roman" w:cs="Times New Roman"/>
          <w:sz w:val="24"/>
          <w:szCs w:val="24"/>
        </w:rPr>
        <w:t>numeru KSeF, numeru faktury oraz wystawcę faktury.</w:t>
      </w:r>
    </w:p>
    <w:p w14:paraId="20BD0C98" w14:textId="50EB5DFB" w:rsidR="00190D49" w:rsidRPr="00CD55F5" w:rsidRDefault="00190D49"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9.</w:t>
      </w:r>
      <w:r w:rsidRPr="00CD55F5">
        <w:rPr>
          <w:rFonts w:ascii="Times New Roman" w:hAnsi="Times New Roman" w:cs="Times New Roman"/>
          <w:sz w:val="24"/>
          <w:szCs w:val="24"/>
        </w:rPr>
        <w:t xml:space="preserve"> 1. Przekazanie do weryfikacji merytorycznej: faktura trafi</w:t>
      </w:r>
      <w:r w:rsidR="00C11D78" w:rsidRPr="00CD55F5">
        <w:rPr>
          <w:rFonts w:ascii="Times New Roman" w:hAnsi="Times New Roman" w:cs="Times New Roman"/>
          <w:sz w:val="24"/>
          <w:szCs w:val="24"/>
        </w:rPr>
        <w:t>a</w:t>
      </w:r>
      <w:r w:rsidRPr="00CD55F5">
        <w:rPr>
          <w:rFonts w:ascii="Times New Roman" w:hAnsi="Times New Roman" w:cs="Times New Roman"/>
          <w:sz w:val="24"/>
          <w:szCs w:val="24"/>
        </w:rPr>
        <w:t xml:space="preserve"> do </w:t>
      </w:r>
      <w:r w:rsidR="00C11D78" w:rsidRPr="00CD55F5">
        <w:rPr>
          <w:rFonts w:ascii="Times New Roman" w:hAnsi="Times New Roman" w:cs="Times New Roman"/>
          <w:sz w:val="24"/>
          <w:szCs w:val="24"/>
        </w:rPr>
        <w:t>działu</w:t>
      </w:r>
      <w:r w:rsidRPr="00CD55F5">
        <w:rPr>
          <w:rFonts w:ascii="Times New Roman" w:hAnsi="Times New Roman" w:cs="Times New Roman"/>
          <w:sz w:val="24"/>
          <w:szCs w:val="24"/>
        </w:rPr>
        <w:t xml:space="preserve"> odpowiedzialne</w:t>
      </w:r>
      <w:r w:rsidR="00C11D78" w:rsidRPr="00CD55F5">
        <w:rPr>
          <w:rFonts w:ascii="Times New Roman" w:hAnsi="Times New Roman" w:cs="Times New Roman"/>
          <w:sz w:val="24"/>
          <w:szCs w:val="24"/>
        </w:rPr>
        <w:t>go</w:t>
      </w:r>
      <w:r w:rsidRPr="00CD55F5">
        <w:rPr>
          <w:rFonts w:ascii="Times New Roman" w:hAnsi="Times New Roman" w:cs="Times New Roman"/>
          <w:sz w:val="24"/>
          <w:szCs w:val="24"/>
        </w:rPr>
        <w:t xml:space="preserve"> za zamówienie/umowę. Wymagane jest powiązanie z dokumentami: zapotrzebowanie, zamówienie, umowa, protokół odbioru itp.</w:t>
      </w:r>
    </w:p>
    <w:p w14:paraId="0F98F1D2" w14:textId="1E4515DA" w:rsidR="00190D49" w:rsidRPr="00CD55F5" w:rsidRDefault="00190D49"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2. Weryfikacja merytoryczna: komórka merytoryczna potwierdza wykonanie świadczenia, zgodność ilościową – cenową. </w:t>
      </w:r>
    </w:p>
    <w:p w14:paraId="7981CD84" w14:textId="77777777" w:rsidR="00190D49" w:rsidRPr="00CD55F5" w:rsidRDefault="00190D49"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3. Kontrola formalno-rachunkowa: księgowość sprawdza poprawność danych, stawek VAT, kwot, dat oraz kompletność opisu księgowego.</w:t>
      </w:r>
    </w:p>
    <w:p w14:paraId="03B6450E" w14:textId="71C20B27" w:rsidR="00190D49" w:rsidRPr="00CD55F5" w:rsidRDefault="00190D49"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10.</w:t>
      </w:r>
      <w:r w:rsidRPr="00CD55F5">
        <w:rPr>
          <w:rFonts w:ascii="Times New Roman" w:hAnsi="Times New Roman" w:cs="Times New Roman"/>
          <w:sz w:val="24"/>
          <w:szCs w:val="24"/>
        </w:rPr>
        <w:t xml:space="preserve"> Postępowanie przy niezgodnościach: w razie błędów</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komórka merytoryczna inicjuje  wyjaśnienia z kontrahentem</w:t>
      </w:r>
      <w:r w:rsidR="00E85A46" w:rsidRPr="00CD55F5">
        <w:rPr>
          <w:rFonts w:ascii="Times New Roman" w:hAnsi="Times New Roman" w:cs="Times New Roman"/>
          <w:sz w:val="24"/>
          <w:szCs w:val="24"/>
        </w:rPr>
        <w:t xml:space="preserve"> i jeśli jest koniecznie</w:t>
      </w:r>
      <w:r w:rsidR="00992299" w:rsidRPr="00CD55F5">
        <w:rPr>
          <w:rFonts w:ascii="Times New Roman" w:hAnsi="Times New Roman" w:cs="Times New Roman"/>
          <w:sz w:val="24"/>
          <w:szCs w:val="24"/>
        </w:rPr>
        <w:t>,</w:t>
      </w:r>
      <w:r w:rsidR="00E85A46" w:rsidRPr="00CD55F5">
        <w:rPr>
          <w:rFonts w:ascii="Times New Roman" w:hAnsi="Times New Roman" w:cs="Times New Roman"/>
          <w:sz w:val="24"/>
          <w:szCs w:val="24"/>
        </w:rPr>
        <w:t xml:space="preserve"> korektę faktury w KSeF.</w:t>
      </w:r>
    </w:p>
    <w:p w14:paraId="0283E68F" w14:textId="577ECA69" w:rsidR="00E85A46" w:rsidRPr="00CD55F5" w:rsidRDefault="00E85A46"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11.</w:t>
      </w:r>
      <w:r w:rsidR="00B36584" w:rsidRPr="00CD55F5">
        <w:rPr>
          <w:rFonts w:ascii="Times New Roman" w:hAnsi="Times New Roman" w:cs="Times New Roman"/>
          <w:sz w:val="24"/>
          <w:szCs w:val="24"/>
        </w:rPr>
        <w:t xml:space="preserve"> </w:t>
      </w:r>
      <w:r w:rsidRPr="00CD55F5">
        <w:rPr>
          <w:rFonts w:ascii="Times New Roman" w:hAnsi="Times New Roman" w:cs="Times New Roman"/>
          <w:sz w:val="24"/>
          <w:szCs w:val="24"/>
        </w:rPr>
        <w:t xml:space="preserve">1. </w:t>
      </w:r>
      <w:r w:rsidR="00B36584" w:rsidRPr="00CD55F5">
        <w:rPr>
          <w:rFonts w:ascii="Times New Roman" w:hAnsi="Times New Roman" w:cs="Times New Roman"/>
          <w:sz w:val="24"/>
          <w:szCs w:val="24"/>
        </w:rPr>
        <w:t xml:space="preserve">Faktury są zatwierdzane do zapłaty przez Dyrektora PCPR </w:t>
      </w:r>
      <w:r w:rsidRPr="00CD55F5">
        <w:rPr>
          <w:rFonts w:ascii="Times New Roman" w:hAnsi="Times New Roman" w:cs="Times New Roman"/>
          <w:sz w:val="24"/>
          <w:szCs w:val="24"/>
        </w:rPr>
        <w:t>i Głównego Księgowego</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w:t>
      </w:r>
      <w:r w:rsidR="00B36584" w:rsidRPr="00CD55F5">
        <w:rPr>
          <w:rFonts w:ascii="Times New Roman" w:hAnsi="Times New Roman" w:cs="Times New Roman"/>
          <w:sz w:val="24"/>
          <w:szCs w:val="24"/>
        </w:rPr>
        <w:t>bądź osoby przez nich upoważnione</w:t>
      </w:r>
      <w:r w:rsidR="00992299" w:rsidRPr="00CD55F5">
        <w:rPr>
          <w:rFonts w:ascii="Times New Roman" w:hAnsi="Times New Roman" w:cs="Times New Roman"/>
          <w:sz w:val="24"/>
          <w:szCs w:val="24"/>
        </w:rPr>
        <w:t>,</w:t>
      </w:r>
      <w:r w:rsidR="00B36584" w:rsidRPr="00CD55F5">
        <w:rPr>
          <w:rFonts w:ascii="Times New Roman" w:hAnsi="Times New Roman" w:cs="Times New Roman"/>
          <w:sz w:val="24"/>
          <w:szCs w:val="24"/>
        </w:rPr>
        <w:t xml:space="preserve"> zgodnie z</w:t>
      </w:r>
      <w:r w:rsidRPr="00CD55F5">
        <w:rPr>
          <w:rFonts w:ascii="Times New Roman" w:hAnsi="Times New Roman" w:cs="Times New Roman"/>
          <w:sz w:val="24"/>
          <w:szCs w:val="24"/>
        </w:rPr>
        <w:t xml:space="preserve"> bankową kartą wzorów podpisów</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zgodnie z obowiązującymi procedurami finansowymi. </w:t>
      </w:r>
    </w:p>
    <w:p w14:paraId="19309F78" w14:textId="261D9D9E" w:rsidR="00E85A46" w:rsidRPr="00CD55F5" w:rsidRDefault="00E85A46"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2. Księgowanie – przypisanie do właściwego rozdziału, zadania. </w:t>
      </w:r>
    </w:p>
    <w:p w14:paraId="514EBEBF" w14:textId="77777777" w:rsidR="00E85A46" w:rsidRPr="00CD55F5" w:rsidRDefault="00E85A46"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7. Znakowanie i przechowywanie dokumentów pochodzących z KSeF</w:t>
      </w:r>
    </w:p>
    <w:p w14:paraId="54F88DE9" w14:textId="331D706D" w:rsidR="00E85A46" w:rsidRPr="00CD55F5" w:rsidRDefault="00E85A46"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Każda faktura ustrukturyzowana z systemu KSeF jest dodatkowo oznaczana w ewidencji księgowej oraz na potrzeby archiwum</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w sposób umożliwiający jej jednoznaczną identyfikację – w szczególności: </w:t>
      </w:r>
    </w:p>
    <w:p w14:paraId="0D9AB64A" w14:textId="4C83208E" w:rsidR="00992299" w:rsidRPr="00CA3DF9" w:rsidRDefault="00E85A46" w:rsidP="00CA3DF9">
      <w:pPr>
        <w:pStyle w:val="Akapitzlist"/>
        <w:numPr>
          <w:ilvl w:val="0"/>
          <w:numId w:val="6"/>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w rejestrach księgowych (np. rejestr faktur zakupu) przy pozycji dotyczącej faktury ustrukturyzowanej zamieszcza się </w:t>
      </w:r>
      <w:r w:rsidRPr="00CA3DF9">
        <w:rPr>
          <w:rFonts w:ascii="Times New Roman" w:hAnsi="Times New Roman" w:cs="Times New Roman"/>
          <w:sz w:val="24"/>
          <w:szCs w:val="24"/>
        </w:rPr>
        <w:t xml:space="preserve">unikalny numer identyfikacyjny faktury nadany w KSeF, </w:t>
      </w:r>
    </w:p>
    <w:p w14:paraId="625B45CB" w14:textId="77777777" w:rsidR="00992299" w:rsidRPr="00CD55F5" w:rsidRDefault="00E85A46" w:rsidP="00CD55F5">
      <w:pPr>
        <w:pStyle w:val="Akapitzlist"/>
        <w:numPr>
          <w:ilvl w:val="0"/>
          <w:numId w:val="6"/>
        </w:numPr>
        <w:spacing w:before="240" w:after="0" w:line="240" w:lineRule="auto"/>
        <w:ind w:left="709"/>
        <w:jc w:val="both"/>
        <w:rPr>
          <w:rFonts w:ascii="Times New Roman" w:hAnsi="Times New Roman" w:cs="Times New Roman"/>
          <w:sz w:val="24"/>
          <w:szCs w:val="24"/>
        </w:rPr>
      </w:pPr>
      <w:r w:rsidRPr="00CD55F5">
        <w:rPr>
          <w:rFonts w:ascii="Times New Roman" w:hAnsi="Times New Roman" w:cs="Times New Roman"/>
          <w:sz w:val="24"/>
          <w:szCs w:val="24"/>
        </w:rPr>
        <w:lastRenderedPageBreak/>
        <w:t>jeśli faktura ustrukturyzowana jest drukowana</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w celu dołączenia do dokumentacji papierowej, na wydruku należy umieścić adnotację </w:t>
      </w:r>
      <w:r w:rsidRPr="00CD55F5">
        <w:rPr>
          <w:rFonts w:ascii="Times New Roman" w:hAnsi="Times New Roman" w:cs="Times New Roman"/>
          <w:sz w:val="24"/>
          <w:szCs w:val="24"/>
          <w:u w:val="single"/>
        </w:rPr>
        <w:t xml:space="preserve">„Wydruk z KSeF – oryginał elektroniczny” </w:t>
      </w:r>
      <w:r w:rsidRPr="00CD55F5">
        <w:rPr>
          <w:rFonts w:ascii="Times New Roman" w:hAnsi="Times New Roman" w:cs="Times New Roman"/>
          <w:sz w:val="24"/>
          <w:szCs w:val="24"/>
        </w:rPr>
        <w:t xml:space="preserve">oraz numer identyfikacyjny faktury z KSeF, </w:t>
      </w:r>
    </w:p>
    <w:p w14:paraId="3DA86F7A" w14:textId="701DBF6C" w:rsidR="00E85A46" w:rsidRPr="00CD55F5" w:rsidRDefault="00E85A46" w:rsidP="00CD55F5">
      <w:pPr>
        <w:pStyle w:val="Akapitzlist"/>
        <w:numPr>
          <w:ilvl w:val="0"/>
          <w:numId w:val="6"/>
        </w:numPr>
        <w:spacing w:before="240" w:after="0" w:line="240" w:lineRule="auto"/>
        <w:ind w:left="709"/>
        <w:jc w:val="both"/>
        <w:rPr>
          <w:rFonts w:ascii="Times New Roman" w:hAnsi="Times New Roman" w:cs="Times New Roman"/>
          <w:sz w:val="24"/>
          <w:szCs w:val="24"/>
        </w:rPr>
      </w:pPr>
      <w:r w:rsidRPr="00CD55F5">
        <w:rPr>
          <w:rFonts w:ascii="Times New Roman" w:hAnsi="Times New Roman" w:cs="Times New Roman"/>
          <w:sz w:val="24"/>
          <w:szCs w:val="24"/>
        </w:rPr>
        <w:t>jeżeli faktura ustrukturyzowana przechowywana jest wyłącznie elektronicznie (bez wydruku), powinna być zapisana w bezpiecznym repozytorium elektronicznym z nazwą</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zawierającą co najmniej</w:t>
      </w:r>
      <w:r w:rsidR="00992299" w:rsidRPr="00CD55F5">
        <w:rPr>
          <w:rFonts w:ascii="Times New Roman" w:hAnsi="Times New Roman" w:cs="Times New Roman"/>
          <w:sz w:val="24"/>
          <w:szCs w:val="24"/>
        </w:rPr>
        <w:t>,</w:t>
      </w:r>
      <w:r w:rsidRPr="00CD55F5">
        <w:rPr>
          <w:rFonts w:ascii="Times New Roman" w:hAnsi="Times New Roman" w:cs="Times New Roman"/>
          <w:sz w:val="24"/>
          <w:szCs w:val="24"/>
        </w:rPr>
        <w:t xml:space="preserve"> numer KSeF lub z innym odniesieniem umożliwiającym łatwe jej odnalezienie. </w:t>
      </w:r>
    </w:p>
    <w:p w14:paraId="7FE1886F" w14:textId="77777777" w:rsidR="00CD55F5" w:rsidRDefault="00E85A46"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 xml:space="preserve">Rozdział 8. Wystawianie i obieg faktur sprzedażowych w KSeF </w:t>
      </w:r>
    </w:p>
    <w:p w14:paraId="268F8F5D" w14:textId="22C87948" w:rsidR="00E85A46" w:rsidRPr="00CD55F5" w:rsidRDefault="00E85A46"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 procedura krok po kroku</w:t>
      </w:r>
    </w:p>
    <w:p w14:paraId="6C7BB32F" w14:textId="46B628C5" w:rsidR="00097C6A" w:rsidRPr="00CD55F5" w:rsidRDefault="005F2401"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xml:space="preserve">§ </w:t>
      </w:r>
      <w:r w:rsidR="00E85A46" w:rsidRPr="00CD55F5">
        <w:rPr>
          <w:rFonts w:ascii="Times New Roman" w:hAnsi="Times New Roman" w:cs="Times New Roman"/>
          <w:b/>
          <w:sz w:val="24"/>
          <w:szCs w:val="24"/>
        </w:rPr>
        <w:t>12</w:t>
      </w:r>
      <w:r w:rsidRPr="00CD55F5">
        <w:rPr>
          <w:rFonts w:ascii="Times New Roman" w:hAnsi="Times New Roman" w:cs="Times New Roman"/>
          <w:b/>
          <w:sz w:val="24"/>
          <w:szCs w:val="24"/>
        </w:rPr>
        <w:t>.</w:t>
      </w:r>
      <w:r w:rsidRPr="00CD55F5">
        <w:rPr>
          <w:rFonts w:ascii="Times New Roman" w:hAnsi="Times New Roman" w:cs="Times New Roman"/>
          <w:sz w:val="24"/>
          <w:szCs w:val="24"/>
        </w:rPr>
        <w:t xml:space="preserve"> </w:t>
      </w:r>
      <w:r w:rsidR="00097C6A" w:rsidRPr="00CD55F5">
        <w:rPr>
          <w:rFonts w:ascii="Times New Roman" w:hAnsi="Times New Roman" w:cs="Times New Roman"/>
          <w:sz w:val="24"/>
          <w:szCs w:val="24"/>
        </w:rPr>
        <w:t xml:space="preserve">1. Faktury przygotowują </w:t>
      </w:r>
      <w:r w:rsidR="00EE11FD" w:rsidRPr="00CD55F5">
        <w:rPr>
          <w:rFonts w:ascii="Times New Roman" w:hAnsi="Times New Roman" w:cs="Times New Roman"/>
          <w:sz w:val="24"/>
          <w:szCs w:val="24"/>
        </w:rPr>
        <w:t xml:space="preserve">osoby zajmujące </w:t>
      </w:r>
      <w:r w:rsidR="00CA3DF9">
        <w:rPr>
          <w:rFonts w:ascii="Times New Roman" w:hAnsi="Times New Roman" w:cs="Times New Roman"/>
          <w:sz w:val="24"/>
          <w:szCs w:val="24"/>
        </w:rPr>
        <w:t>obsługujące</w:t>
      </w:r>
      <w:r w:rsidR="00097C6A" w:rsidRPr="00CD55F5">
        <w:rPr>
          <w:rFonts w:ascii="Times New Roman" w:hAnsi="Times New Roman" w:cs="Times New Roman"/>
          <w:sz w:val="24"/>
          <w:szCs w:val="24"/>
        </w:rPr>
        <w:t xml:space="preserve"> system finansowo księgowy (lub bezpośrednio w systemie KSeF). </w:t>
      </w:r>
    </w:p>
    <w:p w14:paraId="6095FF18" w14:textId="77777777" w:rsidR="00097C6A" w:rsidRPr="00CD55F5" w:rsidRDefault="00097C6A"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2. Faktura w formacie XML jest przekazywana automatycznie do KSeF przez API lub portal KSeF. </w:t>
      </w:r>
    </w:p>
    <w:p w14:paraId="756820A5" w14:textId="77777777" w:rsidR="00097C6A" w:rsidRPr="00CD55F5" w:rsidRDefault="00097C6A"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3. Faktura uzyskuje moc prawną z chwilą nadania numeru KSeF. </w:t>
      </w:r>
    </w:p>
    <w:p w14:paraId="36B94D7B" w14:textId="77777777" w:rsidR="00097C6A" w:rsidRPr="00CD55F5" w:rsidRDefault="00097C6A"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4. Kopia faktury (PDF) może być przekazana kontrahentowi wyłącznie informacyjnie. </w:t>
      </w:r>
    </w:p>
    <w:p w14:paraId="7DDE451E" w14:textId="77777777" w:rsidR="00097C6A" w:rsidRPr="00CD55F5" w:rsidRDefault="00097C6A"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5. W przypadku awarii</w:t>
      </w:r>
      <w:r w:rsidR="00A93CA3" w:rsidRPr="00CD55F5">
        <w:rPr>
          <w:rFonts w:ascii="Times New Roman" w:hAnsi="Times New Roman" w:cs="Times New Roman"/>
          <w:sz w:val="24"/>
          <w:szCs w:val="24"/>
        </w:rPr>
        <w:t xml:space="preserve"> </w:t>
      </w:r>
      <w:r w:rsidRPr="00CD55F5">
        <w:rPr>
          <w:rFonts w:ascii="Times New Roman" w:hAnsi="Times New Roman" w:cs="Times New Roman"/>
          <w:sz w:val="24"/>
          <w:szCs w:val="24"/>
        </w:rPr>
        <w:t xml:space="preserve">- stosuje się tryb offline. </w:t>
      </w:r>
    </w:p>
    <w:p w14:paraId="530E7D25" w14:textId="4EDDCFFC" w:rsidR="00097C6A" w:rsidRPr="00CD55F5" w:rsidRDefault="00A93CA3"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6. Obsługa płatności: monitorowanie należności i windykacja</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zgodnie z procedurami </w:t>
      </w:r>
      <w:r w:rsidR="00EE11FD" w:rsidRPr="00CD55F5">
        <w:rPr>
          <w:rFonts w:ascii="Times New Roman" w:hAnsi="Times New Roman" w:cs="Times New Roman"/>
          <w:sz w:val="24"/>
          <w:szCs w:val="24"/>
        </w:rPr>
        <w:t>PCPR</w:t>
      </w:r>
      <w:r w:rsidRPr="00CD55F5">
        <w:rPr>
          <w:rFonts w:ascii="Times New Roman" w:hAnsi="Times New Roman" w:cs="Times New Roman"/>
          <w:sz w:val="24"/>
          <w:szCs w:val="24"/>
        </w:rPr>
        <w:t>.</w:t>
      </w:r>
    </w:p>
    <w:p w14:paraId="6DE3C7FC" w14:textId="77777777" w:rsidR="00A93CA3" w:rsidRPr="00CD55F5" w:rsidRDefault="00A93CA3"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7. Korekty: w przypadku zdarzeń skutkujących zmianą wartości, danych wystawia się fakturę korygującą w KSeF, zgodnie z obowiązującymi zasadami i wewnętrzną ścieżką akceptacji. </w:t>
      </w:r>
    </w:p>
    <w:p w14:paraId="6D99ECBD" w14:textId="77777777" w:rsidR="00A93CA3" w:rsidRPr="00CD55F5" w:rsidRDefault="00A93CA3"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Rozdział 9. Tryb offline, niedostępność i tryb awaryjny – zasady i terminy</w:t>
      </w:r>
    </w:p>
    <w:p w14:paraId="451BF1B7" w14:textId="033A1829" w:rsidR="006C42D2" w:rsidRPr="00CD55F5" w:rsidRDefault="0021052C"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13.</w:t>
      </w:r>
      <w:r w:rsidRPr="00CD55F5">
        <w:rPr>
          <w:rFonts w:ascii="Times New Roman" w:hAnsi="Times New Roman" w:cs="Times New Roman"/>
          <w:sz w:val="24"/>
          <w:szCs w:val="24"/>
        </w:rPr>
        <w:t xml:space="preserve"> </w:t>
      </w:r>
      <w:r w:rsidR="006C42D2" w:rsidRPr="00CD55F5">
        <w:rPr>
          <w:rFonts w:ascii="Times New Roman" w:hAnsi="Times New Roman" w:cs="Times New Roman"/>
          <w:sz w:val="24"/>
          <w:szCs w:val="24"/>
        </w:rPr>
        <w:t>1. Tryb online jest trybem podstawowym, dotyczy wystawienie faktury w KSeF w czasie rzeczywistym.</w:t>
      </w:r>
    </w:p>
    <w:p w14:paraId="5C14D86A" w14:textId="56E85002" w:rsidR="006C42D2" w:rsidRPr="00CD55F5" w:rsidRDefault="006C42D2"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2. Tryb offline stosuje się wyłącznie</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w przypadk</w:t>
      </w:r>
      <w:r w:rsidR="00EE11FD" w:rsidRPr="00CD55F5">
        <w:rPr>
          <w:rFonts w:ascii="Times New Roman" w:hAnsi="Times New Roman" w:cs="Times New Roman"/>
          <w:sz w:val="24"/>
          <w:szCs w:val="24"/>
        </w:rPr>
        <w:t>ach</w:t>
      </w:r>
      <w:r w:rsidRPr="00CD55F5">
        <w:rPr>
          <w:rFonts w:ascii="Times New Roman" w:hAnsi="Times New Roman" w:cs="Times New Roman"/>
          <w:sz w:val="24"/>
          <w:szCs w:val="24"/>
        </w:rPr>
        <w:t xml:space="preserve"> uzasadnionych (np. brak łączności, ogłoszona niedostępność, awaria KSeF):</w:t>
      </w:r>
    </w:p>
    <w:p w14:paraId="20BB5D71" w14:textId="468BAF72" w:rsidR="00EE11FD" w:rsidRPr="00CD55F5" w:rsidRDefault="006C42D2" w:rsidP="00CD55F5">
      <w:pPr>
        <w:pStyle w:val="Akapitzlist"/>
        <w:numPr>
          <w:ilvl w:val="0"/>
          <w:numId w:val="7"/>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Tryb offline24: fakturę wystawia się poza KSeF w postaci elektronicznej zgodnej </w:t>
      </w:r>
      <w:r w:rsidR="00F37DFE" w:rsidRPr="00CD55F5">
        <w:rPr>
          <w:rFonts w:ascii="Times New Roman" w:hAnsi="Times New Roman" w:cs="Times New Roman"/>
          <w:sz w:val="24"/>
          <w:szCs w:val="24"/>
        </w:rPr>
        <w:br/>
      </w:r>
      <w:r w:rsidRPr="00CD55F5">
        <w:rPr>
          <w:rFonts w:ascii="Times New Roman" w:hAnsi="Times New Roman" w:cs="Times New Roman"/>
          <w:sz w:val="24"/>
          <w:szCs w:val="24"/>
        </w:rPr>
        <w:t>z FA (3) i przesyła do KSeF najpóźniej następnego dnia roboczego po dniu wystawienia</w:t>
      </w:r>
      <w:r w:rsidR="00EE11FD" w:rsidRPr="00CD55F5">
        <w:rPr>
          <w:rFonts w:ascii="Times New Roman" w:hAnsi="Times New Roman" w:cs="Times New Roman"/>
          <w:sz w:val="24"/>
          <w:szCs w:val="24"/>
        </w:rPr>
        <w:t>,</w:t>
      </w:r>
    </w:p>
    <w:p w14:paraId="0EA28F78" w14:textId="34254C91" w:rsidR="00EE11FD" w:rsidRPr="00CD55F5" w:rsidRDefault="006C42D2" w:rsidP="00CD55F5">
      <w:pPr>
        <w:pStyle w:val="Akapitzlist"/>
        <w:numPr>
          <w:ilvl w:val="0"/>
          <w:numId w:val="7"/>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Tryb offline – niedostępność KSeF: faktura wystawia się poza KSeF w czasie ogłoszonej niedostępności i przesyła do KSeF najpóźniej następnego dnia roboczego po zakończeniu niedostępności</w:t>
      </w:r>
      <w:r w:rsidR="00EE11FD" w:rsidRPr="00CD55F5">
        <w:rPr>
          <w:rFonts w:ascii="Times New Roman" w:hAnsi="Times New Roman" w:cs="Times New Roman"/>
          <w:sz w:val="24"/>
          <w:szCs w:val="24"/>
        </w:rPr>
        <w:t>,</w:t>
      </w:r>
    </w:p>
    <w:p w14:paraId="4C88B9FD" w14:textId="175E1043" w:rsidR="006C42D2" w:rsidRPr="00CD55F5" w:rsidRDefault="006C42D2" w:rsidP="00CD55F5">
      <w:pPr>
        <w:pStyle w:val="Akapitzlist"/>
        <w:numPr>
          <w:ilvl w:val="0"/>
          <w:numId w:val="7"/>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Tryb awaryjny: w czasie awarii ogłoszonej przez Ministerstwo Finansów fakturę wystawia się poza systemem KSeF, zgodnie z obowiązującymi przepisami prawa </w:t>
      </w:r>
      <w:r w:rsidR="00F37DFE" w:rsidRPr="00CD55F5">
        <w:rPr>
          <w:rFonts w:ascii="Times New Roman" w:hAnsi="Times New Roman" w:cs="Times New Roman"/>
          <w:sz w:val="24"/>
          <w:szCs w:val="24"/>
        </w:rPr>
        <w:br/>
      </w:r>
      <w:r w:rsidRPr="00CD55F5">
        <w:rPr>
          <w:rFonts w:ascii="Times New Roman" w:hAnsi="Times New Roman" w:cs="Times New Roman"/>
          <w:sz w:val="24"/>
          <w:szCs w:val="24"/>
        </w:rPr>
        <w:t xml:space="preserve">i przesyła do KSeF nie później niż w ciągu 7 dni roboczych od dnia zakończenia awarii, chyba że ogłoszono awarię całkowitą. </w:t>
      </w:r>
    </w:p>
    <w:p w14:paraId="345407BC" w14:textId="2C20E86E" w:rsidR="0021052C" w:rsidRPr="00CD55F5" w:rsidRDefault="006C42D2" w:rsidP="00CD55F5">
      <w:pPr>
        <w:spacing w:before="240" w:after="0" w:line="240" w:lineRule="auto"/>
        <w:ind w:firstLine="360"/>
        <w:jc w:val="both"/>
        <w:rPr>
          <w:rFonts w:ascii="Times New Roman" w:hAnsi="Times New Roman" w:cs="Times New Roman"/>
          <w:sz w:val="24"/>
          <w:szCs w:val="24"/>
        </w:rPr>
      </w:pPr>
      <w:r w:rsidRPr="00CD55F5">
        <w:rPr>
          <w:rFonts w:ascii="Times New Roman" w:hAnsi="Times New Roman" w:cs="Times New Roman"/>
          <w:b/>
          <w:sz w:val="24"/>
          <w:szCs w:val="24"/>
        </w:rPr>
        <w:t>§ 14.</w:t>
      </w:r>
      <w:r w:rsidRPr="00CD55F5">
        <w:rPr>
          <w:rFonts w:ascii="Times New Roman" w:hAnsi="Times New Roman" w:cs="Times New Roman"/>
          <w:sz w:val="24"/>
          <w:szCs w:val="24"/>
        </w:rPr>
        <w:t xml:space="preserve"> </w:t>
      </w:r>
      <w:r w:rsidR="0021052C" w:rsidRPr="00CD55F5">
        <w:rPr>
          <w:rFonts w:ascii="Times New Roman" w:hAnsi="Times New Roman" w:cs="Times New Roman"/>
          <w:sz w:val="24"/>
          <w:szCs w:val="24"/>
        </w:rPr>
        <w:t xml:space="preserve">1. W przypadku awarii lub niedostępności KSeF z przyczyn leżących po stronie systemu Ministerstwa Finansów (awaria systemu centralnego), uniemożliwiających wystawianie lub odbieranie faktur ustrukturyzowanych, </w:t>
      </w:r>
      <w:r w:rsidR="00837564" w:rsidRPr="00CD55F5">
        <w:rPr>
          <w:rFonts w:ascii="Times New Roman" w:hAnsi="Times New Roman" w:cs="Times New Roman"/>
          <w:sz w:val="24"/>
          <w:szCs w:val="24"/>
        </w:rPr>
        <w:t>PCPR</w:t>
      </w:r>
      <w:r w:rsidR="00EE11FD" w:rsidRPr="00CD55F5">
        <w:rPr>
          <w:rFonts w:ascii="Times New Roman" w:hAnsi="Times New Roman" w:cs="Times New Roman"/>
          <w:sz w:val="24"/>
          <w:szCs w:val="24"/>
        </w:rPr>
        <w:t>,</w:t>
      </w:r>
      <w:r w:rsidR="0021052C" w:rsidRPr="00CD55F5">
        <w:rPr>
          <w:rFonts w:ascii="Times New Roman" w:hAnsi="Times New Roman" w:cs="Times New Roman"/>
          <w:sz w:val="24"/>
          <w:szCs w:val="24"/>
        </w:rPr>
        <w:t xml:space="preserve"> stosuje następującą procedurę: </w:t>
      </w:r>
    </w:p>
    <w:p w14:paraId="35433112" w14:textId="13ECBF6B" w:rsidR="00EE11FD" w:rsidRPr="00CD55F5" w:rsidRDefault="0021052C" w:rsidP="00CD55F5">
      <w:pPr>
        <w:pStyle w:val="Akapitzlist"/>
        <w:numPr>
          <w:ilvl w:val="0"/>
          <w:numId w:val="8"/>
        </w:numPr>
        <w:spacing w:before="240" w:after="0" w:line="240" w:lineRule="auto"/>
        <w:ind w:left="851"/>
        <w:jc w:val="both"/>
        <w:rPr>
          <w:rFonts w:ascii="Times New Roman" w:hAnsi="Times New Roman" w:cs="Times New Roman"/>
          <w:sz w:val="24"/>
          <w:szCs w:val="24"/>
        </w:rPr>
      </w:pPr>
      <w:r w:rsidRPr="00CD55F5">
        <w:rPr>
          <w:rFonts w:ascii="Times New Roman" w:hAnsi="Times New Roman" w:cs="Times New Roman"/>
          <w:sz w:val="24"/>
          <w:szCs w:val="24"/>
        </w:rPr>
        <w:lastRenderedPageBreak/>
        <w:t xml:space="preserve">faktury </w:t>
      </w:r>
      <w:r w:rsidR="006702F9" w:rsidRPr="00CD55F5">
        <w:rPr>
          <w:rFonts w:ascii="Times New Roman" w:hAnsi="Times New Roman" w:cs="Times New Roman"/>
          <w:sz w:val="24"/>
          <w:szCs w:val="24"/>
        </w:rPr>
        <w:t xml:space="preserve">zakupu </w:t>
      </w:r>
      <w:r w:rsidRPr="00CD55F5">
        <w:rPr>
          <w:rFonts w:ascii="Times New Roman" w:hAnsi="Times New Roman" w:cs="Times New Roman"/>
          <w:sz w:val="24"/>
          <w:szCs w:val="24"/>
        </w:rPr>
        <w:t>w okresie awarii</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mogą być wystawiane poza systemem KSeF, tj. </w:t>
      </w:r>
      <w:r w:rsidRPr="00CD55F5">
        <w:rPr>
          <w:rFonts w:ascii="Times New Roman" w:hAnsi="Times New Roman" w:cs="Times New Roman"/>
          <w:b/>
          <w:sz w:val="24"/>
          <w:szCs w:val="24"/>
        </w:rPr>
        <w:t>w</w:t>
      </w:r>
      <w:r w:rsidR="00374A4F">
        <w:rPr>
          <w:rFonts w:ascii="Times New Roman" w:hAnsi="Times New Roman" w:cs="Times New Roman"/>
          <w:b/>
          <w:sz w:val="24"/>
          <w:szCs w:val="24"/>
        </w:rPr>
        <w:t> </w:t>
      </w:r>
      <w:r w:rsidRPr="00CD55F5">
        <w:rPr>
          <w:rFonts w:ascii="Times New Roman" w:hAnsi="Times New Roman" w:cs="Times New Roman"/>
          <w:b/>
          <w:sz w:val="24"/>
          <w:szCs w:val="24"/>
        </w:rPr>
        <w:t xml:space="preserve">trybie offline </w:t>
      </w:r>
      <w:r w:rsidRPr="00CD55F5">
        <w:rPr>
          <w:rFonts w:ascii="Times New Roman" w:hAnsi="Times New Roman" w:cs="Times New Roman"/>
          <w:sz w:val="24"/>
          <w:szCs w:val="24"/>
        </w:rPr>
        <w:t>(PDF). Faktura taka powinna być sporządzona w formacie</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zgodnym z</w:t>
      </w:r>
      <w:r w:rsidR="00374A4F">
        <w:rPr>
          <w:rFonts w:ascii="Times New Roman" w:hAnsi="Times New Roman" w:cs="Times New Roman"/>
          <w:sz w:val="24"/>
          <w:szCs w:val="24"/>
        </w:rPr>
        <w:t xml:space="preserve"> </w:t>
      </w:r>
      <w:r w:rsidRPr="00CD55F5">
        <w:rPr>
          <w:rFonts w:ascii="Times New Roman" w:hAnsi="Times New Roman" w:cs="Times New Roman"/>
          <w:sz w:val="24"/>
          <w:szCs w:val="24"/>
        </w:rPr>
        <w:t>wymaganiami dla faktur ustrukturyzowanych (strukturze logicznej e-Faktury), a następnie przekazana nabywcy</w:t>
      </w:r>
      <w:r w:rsidR="00F37DFE" w:rsidRPr="00CD55F5">
        <w:rPr>
          <w:rFonts w:ascii="Times New Roman" w:hAnsi="Times New Roman" w:cs="Times New Roman"/>
          <w:sz w:val="24"/>
          <w:szCs w:val="24"/>
        </w:rPr>
        <w:t xml:space="preserve"> (bądź odbiorcy)</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w uzgodniony sposób – np. wysłana e-mailem jako plik PDF lub przekazana w formie papierowej. Na fakturze wystawionej offline umieszcza się informację, że została </w:t>
      </w:r>
      <w:r w:rsidRPr="00CD55F5">
        <w:rPr>
          <w:rFonts w:ascii="Times New Roman" w:hAnsi="Times New Roman" w:cs="Times New Roman"/>
          <w:sz w:val="24"/>
          <w:szCs w:val="24"/>
          <w:u w:val="single"/>
        </w:rPr>
        <w:t>wystawiona w trybie awaryjnym poza KSeF</w:t>
      </w:r>
      <w:r w:rsidRPr="00CD55F5">
        <w:rPr>
          <w:rFonts w:ascii="Times New Roman" w:hAnsi="Times New Roman" w:cs="Times New Roman"/>
          <w:sz w:val="24"/>
          <w:szCs w:val="24"/>
        </w:rPr>
        <w:t xml:space="preserve">, oraz kod QR wymagany przepisami (pozwalający na weryfikację faktury i jej późniejsze wprowadzenie do KSeF), </w:t>
      </w:r>
    </w:p>
    <w:p w14:paraId="7152804C" w14:textId="2626B8B7" w:rsidR="00EE11FD" w:rsidRPr="00CD55F5" w:rsidRDefault="0021052C" w:rsidP="00CD55F5">
      <w:pPr>
        <w:pStyle w:val="Akapitzlist"/>
        <w:numPr>
          <w:ilvl w:val="0"/>
          <w:numId w:val="8"/>
        </w:numPr>
        <w:spacing w:before="240" w:after="0" w:line="240" w:lineRule="auto"/>
        <w:ind w:left="851"/>
        <w:jc w:val="both"/>
        <w:rPr>
          <w:rFonts w:ascii="Times New Roman" w:hAnsi="Times New Roman" w:cs="Times New Roman"/>
          <w:sz w:val="24"/>
          <w:szCs w:val="24"/>
        </w:rPr>
      </w:pPr>
      <w:r w:rsidRPr="00CD55F5">
        <w:rPr>
          <w:rFonts w:ascii="Times New Roman" w:hAnsi="Times New Roman" w:cs="Times New Roman"/>
          <w:sz w:val="24"/>
          <w:szCs w:val="24"/>
        </w:rPr>
        <w:t>jednostka</w:t>
      </w:r>
      <w:r w:rsidR="00837564" w:rsidRPr="00CD55F5">
        <w:rPr>
          <w:rFonts w:ascii="Times New Roman" w:hAnsi="Times New Roman" w:cs="Times New Roman"/>
          <w:sz w:val="24"/>
          <w:szCs w:val="24"/>
        </w:rPr>
        <w:t xml:space="preserve"> (PCPR i każdy inny podmiot </w:t>
      </w:r>
      <w:r w:rsidR="00D82E43" w:rsidRPr="00CD55F5">
        <w:rPr>
          <w:rFonts w:ascii="Times New Roman" w:hAnsi="Times New Roman" w:cs="Times New Roman"/>
          <w:sz w:val="24"/>
          <w:szCs w:val="24"/>
        </w:rPr>
        <w:t>zewnętrzny</w:t>
      </w:r>
      <w:r w:rsidR="00EE11FD" w:rsidRPr="00CD55F5">
        <w:rPr>
          <w:rFonts w:ascii="Times New Roman" w:hAnsi="Times New Roman" w:cs="Times New Roman"/>
          <w:sz w:val="24"/>
          <w:szCs w:val="24"/>
        </w:rPr>
        <w:t>,</w:t>
      </w:r>
      <w:r w:rsidR="00D82E43" w:rsidRPr="00CD55F5">
        <w:rPr>
          <w:rFonts w:ascii="Times New Roman" w:hAnsi="Times New Roman" w:cs="Times New Roman"/>
          <w:sz w:val="24"/>
          <w:szCs w:val="24"/>
        </w:rPr>
        <w:t xml:space="preserve"> </w:t>
      </w:r>
      <w:r w:rsidR="00837564" w:rsidRPr="00CD55F5">
        <w:rPr>
          <w:rFonts w:ascii="Times New Roman" w:hAnsi="Times New Roman" w:cs="Times New Roman"/>
          <w:sz w:val="24"/>
          <w:szCs w:val="24"/>
        </w:rPr>
        <w:t xml:space="preserve">wystawiający fakturę dla </w:t>
      </w:r>
      <w:r w:rsidR="00EE11FD" w:rsidRPr="00CD55F5">
        <w:rPr>
          <w:rFonts w:ascii="Times New Roman" w:hAnsi="Times New Roman" w:cs="Times New Roman"/>
          <w:sz w:val="24"/>
          <w:szCs w:val="24"/>
        </w:rPr>
        <w:t xml:space="preserve">PCPR, </w:t>
      </w:r>
      <w:r w:rsidR="00D82E43" w:rsidRPr="00CD55F5">
        <w:rPr>
          <w:rFonts w:ascii="Times New Roman" w:hAnsi="Times New Roman" w:cs="Times New Roman"/>
          <w:sz w:val="24"/>
          <w:szCs w:val="24"/>
        </w:rPr>
        <w:t>tj. fakturę zakupu dla PCPR)</w:t>
      </w:r>
      <w:r w:rsidR="00EE11FD" w:rsidRPr="00CD55F5">
        <w:rPr>
          <w:rFonts w:ascii="Times New Roman" w:hAnsi="Times New Roman" w:cs="Times New Roman"/>
          <w:sz w:val="24"/>
          <w:szCs w:val="24"/>
        </w:rPr>
        <w:t>,</w:t>
      </w:r>
      <w:r w:rsidR="00837564" w:rsidRPr="00CD55F5">
        <w:rPr>
          <w:rFonts w:ascii="Times New Roman" w:hAnsi="Times New Roman" w:cs="Times New Roman"/>
          <w:sz w:val="24"/>
          <w:szCs w:val="24"/>
        </w:rPr>
        <w:t xml:space="preserve"> </w:t>
      </w:r>
      <w:r w:rsidRPr="00CD55F5">
        <w:rPr>
          <w:rFonts w:ascii="Times New Roman" w:hAnsi="Times New Roman" w:cs="Times New Roman"/>
          <w:sz w:val="24"/>
          <w:szCs w:val="24"/>
        </w:rPr>
        <w:t>ma obowiązek przekazać każdą fakturę wystawioną w trybie offline do KSeF</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niezwłocznie po ustaniu awarii, nie później jednak</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niż w terminie 7 dni</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od dnia przywrócenia dostępności systemu. Po przesłaniu faktury do KSeF i nadaniu jej numeru KSeF</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w dokumentacji </w:t>
      </w:r>
      <w:r w:rsidR="00D82E43" w:rsidRPr="00CD55F5">
        <w:rPr>
          <w:rFonts w:ascii="Times New Roman" w:hAnsi="Times New Roman" w:cs="Times New Roman"/>
          <w:sz w:val="24"/>
          <w:szCs w:val="24"/>
        </w:rPr>
        <w:t>PCPR</w:t>
      </w:r>
      <w:r w:rsidR="0084541C" w:rsidRPr="00CD55F5">
        <w:rPr>
          <w:rFonts w:ascii="Times New Roman" w:hAnsi="Times New Roman" w:cs="Times New Roman"/>
          <w:sz w:val="24"/>
          <w:szCs w:val="24"/>
        </w:rPr>
        <w:t xml:space="preserve"> </w:t>
      </w:r>
      <w:r w:rsidRPr="00CD55F5">
        <w:rPr>
          <w:rFonts w:ascii="Times New Roman" w:hAnsi="Times New Roman" w:cs="Times New Roman"/>
          <w:sz w:val="24"/>
          <w:szCs w:val="24"/>
        </w:rPr>
        <w:t xml:space="preserve">należy odnotować ten numer i zarchiwizować go wraz z kopią faktury offline, </w:t>
      </w:r>
    </w:p>
    <w:p w14:paraId="1005BFE8" w14:textId="1CCBDFAF" w:rsidR="0021052C" w:rsidRPr="00CD55F5" w:rsidRDefault="00F37DFE" w:rsidP="00CD55F5">
      <w:pPr>
        <w:pStyle w:val="Akapitzlist"/>
        <w:numPr>
          <w:ilvl w:val="0"/>
          <w:numId w:val="8"/>
        </w:numPr>
        <w:spacing w:before="240" w:after="0" w:line="240" w:lineRule="auto"/>
        <w:ind w:left="851"/>
        <w:jc w:val="both"/>
        <w:rPr>
          <w:rFonts w:ascii="Times New Roman" w:hAnsi="Times New Roman" w:cs="Times New Roman"/>
          <w:sz w:val="24"/>
          <w:szCs w:val="24"/>
        </w:rPr>
      </w:pPr>
      <w:r w:rsidRPr="00CD55F5">
        <w:rPr>
          <w:rFonts w:ascii="Times New Roman" w:hAnsi="Times New Roman" w:cs="Times New Roman"/>
          <w:sz w:val="24"/>
          <w:szCs w:val="24"/>
        </w:rPr>
        <w:t>Dyrektor</w:t>
      </w:r>
      <w:r w:rsidR="0021052C" w:rsidRPr="00CD55F5">
        <w:rPr>
          <w:rFonts w:ascii="Times New Roman" w:hAnsi="Times New Roman" w:cs="Times New Roman"/>
          <w:sz w:val="24"/>
          <w:szCs w:val="24"/>
        </w:rPr>
        <w:t xml:space="preserve"> </w:t>
      </w:r>
      <w:r w:rsidR="00D82E43" w:rsidRPr="00CD55F5">
        <w:rPr>
          <w:rFonts w:ascii="Times New Roman" w:hAnsi="Times New Roman" w:cs="Times New Roman"/>
          <w:sz w:val="24"/>
          <w:szCs w:val="24"/>
        </w:rPr>
        <w:t>PCPR</w:t>
      </w:r>
      <w:r w:rsidR="0021052C" w:rsidRPr="00CD55F5">
        <w:rPr>
          <w:rFonts w:ascii="Times New Roman" w:hAnsi="Times New Roman" w:cs="Times New Roman"/>
          <w:sz w:val="24"/>
          <w:szCs w:val="24"/>
        </w:rPr>
        <w:t xml:space="preserve"> wyznacza osobę odpowiedzialną za monitorowanie komunikatów Ministerstwa Finansów o awariach KSeF i ich zakończeniu (komunikaty te publikowane są w Biuletynie Informacji Publicznej MF). </w:t>
      </w:r>
    </w:p>
    <w:p w14:paraId="479FE53F" w14:textId="41C52AD8" w:rsidR="00BE6B35" w:rsidRPr="00CD55F5" w:rsidRDefault="0021052C"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2. W przypadku braku dostępu do KSeF</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z przyczyn leżących po stronie jednostki</w:t>
      </w:r>
      <w:r w:rsidR="00D82E43" w:rsidRPr="00CD55F5">
        <w:rPr>
          <w:rFonts w:ascii="Times New Roman" w:hAnsi="Times New Roman" w:cs="Times New Roman"/>
          <w:sz w:val="24"/>
          <w:szCs w:val="24"/>
        </w:rPr>
        <w:t xml:space="preserve"> (PCPR</w:t>
      </w:r>
      <w:r w:rsidR="00F37DFE" w:rsidRPr="00CD55F5">
        <w:rPr>
          <w:rFonts w:ascii="Times New Roman" w:hAnsi="Times New Roman" w:cs="Times New Roman"/>
          <w:sz w:val="24"/>
          <w:szCs w:val="24"/>
        </w:rPr>
        <w:br/>
      </w:r>
      <w:r w:rsidR="00D82E43" w:rsidRPr="00CD55F5">
        <w:rPr>
          <w:rFonts w:ascii="Times New Roman" w:hAnsi="Times New Roman" w:cs="Times New Roman"/>
          <w:sz w:val="24"/>
          <w:szCs w:val="24"/>
        </w:rPr>
        <w:t xml:space="preserve">i każdy inny podmiot zewnętrzny wystawiający fakturę sprzedaży dla </w:t>
      </w:r>
      <w:r w:rsidR="00EE11FD" w:rsidRPr="00CD55F5">
        <w:rPr>
          <w:rFonts w:ascii="Times New Roman" w:hAnsi="Times New Roman" w:cs="Times New Roman"/>
          <w:sz w:val="24"/>
          <w:szCs w:val="24"/>
        </w:rPr>
        <w:t>PCPR</w:t>
      </w:r>
      <w:r w:rsidR="00D82E43" w:rsidRPr="00CD55F5">
        <w:rPr>
          <w:rFonts w:ascii="Times New Roman" w:hAnsi="Times New Roman" w:cs="Times New Roman"/>
          <w:sz w:val="24"/>
          <w:szCs w:val="24"/>
        </w:rPr>
        <w:t xml:space="preserve"> tj. fakturę zakupu dla PCPR) </w:t>
      </w:r>
      <w:r w:rsidRPr="00CD55F5">
        <w:rPr>
          <w:rFonts w:ascii="Times New Roman" w:hAnsi="Times New Roman" w:cs="Times New Roman"/>
          <w:sz w:val="24"/>
          <w:szCs w:val="24"/>
        </w:rPr>
        <w:t>np. awaria lokalnego sprzętu lub oprogramowania, brak Internetu, problemy z</w:t>
      </w:r>
      <w:r w:rsidR="00374A4F">
        <w:rPr>
          <w:rFonts w:ascii="Times New Roman" w:hAnsi="Times New Roman" w:cs="Times New Roman"/>
          <w:sz w:val="24"/>
          <w:szCs w:val="24"/>
        </w:rPr>
        <w:t> </w:t>
      </w:r>
      <w:r w:rsidRPr="00CD55F5">
        <w:rPr>
          <w:rFonts w:ascii="Times New Roman" w:hAnsi="Times New Roman" w:cs="Times New Roman"/>
          <w:sz w:val="24"/>
          <w:szCs w:val="24"/>
        </w:rPr>
        <w:t>podpisem elektronicznym po stronie wystawcy lub odbiorcy faktur</w:t>
      </w:r>
      <w:r w:rsidR="00D82E43" w:rsidRPr="00CD55F5">
        <w:rPr>
          <w:rFonts w:ascii="Times New Roman" w:hAnsi="Times New Roman" w:cs="Times New Roman"/>
          <w:sz w:val="24"/>
          <w:szCs w:val="24"/>
        </w:rPr>
        <w:t>,</w:t>
      </w:r>
      <w:r w:rsidRPr="00CD55F5">
        <w:rPr>
          <w:rFonts w:ascii="Times New Roman" w:hAnsi="Times New Roman" w:cs="Times New Roman"/>
          <w:sz w:val="24"/>
          <w:szCs w:val="24"/>
        </w:rPr>
        <w:t xml:space="preserve"> stosuje się następującą procedurę: </w:t>
      </w:r>
    </w:p>
    <w:p w14:paraId="6464EA42" w14:textId="77777777" w:rsidR="00EE11FD" w:rsidRPr="00CD55F5" w:rsidRDefault="0021052C" w:rsidP="00CD55F5">
      <w:pPr>
        <w:pStyle w:val="Akapitzlist"/>
        <w:numPr>
          <w:ilvl w:val="0"/>
          <w:numId w:val="9"/>
        </w:numPr>
        <w:spacing w:before="240" w:after="0" w:line="240" w:lineRule="auto"/>
        <w:ind w:left="851"/>
        <w:jc w:val="both"/>
        <w:rPr>
          <w:rFonts w:ascii="Times New Roman" w:hAnsi="Times New Roman" w:cs="Times New Roman"/>
          <w:sz w:val="24"/>
          <w:szCs w:val="24"/>
        </w:rPr>
      </w:pPr>
      <w:r w:rsidRPr="00CD55F5">
        <w:rPr>
          <w:rFonts w:ascii="Times New Roman" w:hAnsi="Times New Roman" w:cs="Times New Roman"/>
          <w:sz w:val="24"/>
          <w:szCs w:val="24"/>
        </w:rPr>
        <w:t xml:space="preserve">jeżeli </w:t>
      </w:r>
      <w:r w:rsidR="0084541C" w:rsidRPr="00CD55F5">
        <w:rPr>
          <w:rFonts w:ascii="Times New Roman" w:hAnsi="Times New Roman" w:cs="Times New Roman"/>
          <w:sz w:val="24"/>
          <w:szCs w:val="24"/>
        </w:rPr>
        <w:t xml:space="preserve">upoważniony </w:t>
      </w:r>
      <w:r w:rsidR="00D82E43" w:rsidRPr="00CD55F5">
        <w:rPr>
          <w:rFonts w:ascii="Times New Roman" w:hAnsi="Times New Roman" w:cs="Times New Roman"/>
          <w:sz w:val="24"/>
          <w:szCs w:val="24"/>
        </w:rPr>
        <w:t xml:space="preserve">pracownik PCPR </w:t>
      </w:r>
      <w:r w:rsidRPr="00CD55F5">
        <w:rPr>
          <w:rFonts w:ascii="Times New Roman" w:hAnsi="Times New Roman" w:cs="Times New Roman"/>
          <w:sz w:val="24"/>
          <w:szCs w:val="24"/>
        </w:rPr>
        <w:t>nie może pobrać faktur z KSeF jako nabywca z powodów technicznych, upoważniony pracownik powinien niezwłocznie powiadomić dostawców (kontrahentów), że ma przejściowe problemy</w:t>
      </w:r>
      <w:r w:rsidR="00EE11FD" w:rsidRPr="00CD55F5">
        <w:rPr>
          <w:rFonts w:ascii="Times New Roman" w:hAnsi="Times New Roman" w:cs="Times New Roman"/>
          <w:sz w:val="24"/>
          <w:szCs w:val="24"/>
        </w:rPr>
        <w:t xml:space="preserve"> </w:t>
      </w:r>
      <w:r w:rsidRPr="00CD55F5">
        <w:rPr>
          <w:rFonts w:ascii="Times New Roman" w:hAnsi="Times New Roman" w:cs="Times New Roman"/>
          <w:sz w:val="24"/>
          <w:szCs w:val="24"/>
        </w:rPr>
        <w:t>z dostępem do systemu i ewentualnie uzgodnić tymczasowe przesłanie kopii faktur innym kanałem (np. e-mailem) – o ile to możliwe. Faktury te pozostaną dostępne</w:t>
      </w:r>
      <w:r w:rsidR="00EE11FD" w:rsidRPr="00CD55F5">
        <w:rPr>
          <w:rFonts w:ascii="Times New Roman" w:hAnsi="Times New Roman" w:cs="Times New Roman"/>
          <w:sz w:val="24"/>
          <w:szCs w:val="24"/>
        </w:rPr>
        <w:t xml:space="preserve"> </w:t>
      </w:r>
      <w:r w:rsidRPr="00CD55F5">
        <w:rPr>
          <w:rFonts w:ascii="Times New Roman" w:hAnsi="Times New Roman" w:cs="Times New Roman"/>
          <w:sz w:val="24"/>
          <w:szCs w:val="24"/>
        </w:rPr>
        <w:t xml:space="preserve">w KSeF i należy je pobrać oficjalnie, gdy tylko dostęp zostanie przywrócony, aby zweryfikować zgodność z ewentualnymi kopiami, </w:t>
      </w:r>
    </w:p>
    <w:p w14:paraId="20402BB0" w14:textId="77777777" w:rsidR="00EE11FD" w:rsidRPr="00CD55F5" w:rsidRDefault="0021052C" w:rsidP="00CD55F5">
      <w:pPr>
        <w:pStyle w:val="Akapitzlist"/>
        <w:numPr>
          <w:ilvl w:val="0"/>
          <w:numId w:val="9"/>
        </w:numPr>
        <w:spacing w:before="240" w:after="0" w:line="240" w:lineRule="auto"/>
        <w:ind w:left="851"/>
        <w:jc w:val="both"/>
        <w:rPr>
          <w:rFonts w:ascii="Times New Roman" w:hAnsi="Times New Roman" w:cs="Times New Roman"/>
          <w:sz w:val="24"/>
          <w:szCs w:val="24"/>
        </w:rPr>
      </w:pPr>
      <w:r w:rsidRPr="00CD55F5">
        <w:rPr>
          <w:rFonts w:ascii="Times New Roman" w:hAnsi="Times New Roman" w:cs="Times New Roman"/>
          <w:sz w:val="24"/>
          <w:szCs w:val="24"/>
        </w:rPr>
        <w:t xml:space="preserve">jeżeli jednostka </w:t>
      </w:r>
      <w:r w:rsidR="00D82E43" w:rsidRPr="00CD55F5">
        <w:rPr>
          <w:rFonts w:ascii="Times New Roman" w:hAnsi="Times New Roman" w:cs="Times New Roman"/>
          <w:sz w:val="24"/>
          <w:szCs w:val="24"/>
        </w:rPr>
        <w:t xml:space="preserve">(PCPR i każdy inny podmiot zewnętrzny wystawiający fakturę sprzedaży dla </w:t>
      </w:r>
      <w:r w:rsidR="00EE11FD" w:rsidRPr="00CD55F5">
        <w:rPr>
          <w:rFonts w:ascii="Times New Roman" w:hAnsi="Times New Roman" w:cs="Times New Roman"/>
          <w:sz w:val="24"/>
          <w:szCs w:val="24"/>
        </w:rPr>
        <w:t>PCPR,</w:t>
      </w:r>
      <w:r w:rsidR="00D82E43" w:rsidRPr="00CD55F5">
        <w:rPr>
          <w:rFonts w:ascii="Times New Roman" w:hAnsi="Times New Roman" w:cs="Times New Roman"/>
          <w:sz w:val="24"/>
          <w:szCs w:val="24"/>
        </w:rPr>
        <w:t xml:space="preserve"> tj. fakturę zakupu dla PCPR) </w:t>
      </w:r>
      <w:r w:rsidRPr="00CD55F5">
        <w:rPr>
          <w:rFonts w:ascii="Times New Roman" w:hAnsi="Times New Roman" w:cs="Times New Roman"/>
          <w:sz w:val="24"/>
          <w:szCs w:val="24"/>
        </w:rPr>
        <w:t xml:space="preserve">nie może wystawić faktury w KSeF jako sprzedawca, stosuje tryb offline analogicznie jak w ust. 1 pkt 1 (wystawia fakturę poza KSeF z kodem QR i przekazuje nabywcy). Przyczyna braku dostępu (np. awaria Internetu) powinna zostać usunięta najszybciej jak to możliwe. Po ustaniu problemów technicznych po stronie jednostki faktury wystawione offline muszą zostać przesłane do KSeF nie później niż w następnym dniu roboczym po dniu, w którym nastąpiło usunięcie przyczyny braku dostępu do systemu, </w:t>
      </w:r>
    </w:p>
    <w:p w14:paraId="52D5EDC7" w14:textId="58D8D22F" w:rsidR="00E75831" w:rsidRPr="00CD55F5" w:rsidRDefault="0021052C" w:rsidP="00CD55F5">
      <w:pPr>
        <w:pStyle w:val="Akapitzlist"/>
        <w:numPr>
          <w:ilvl w:val="0"/>
          <w:numId w:val="9"/>
        </w:numPr>
        <w:spacing w:before="240" w:after="0" w:line="240" w:lineRule="auto"/>
        <w:ind w:left="851"/>
        <w:jc w:val="both"/>
        <w:rPr>
          <w:rFonts w:ascii="Times New Roman" w:hAnsi="Times New Roman" w:cs="Times New Roman"/>
          <w:sz w:val="24"/>
          <w:szCs w:val="24"/>
        </w:rPr>
      </w:pPr>
      <w:r w:rsidRPr="00CD55F5">
        <w:rPr>
          <w:rFonts w:ascii="Times New Roman" w:hAnsi="Times New Roman" w:cs="Times New Roman"/>
          <w:sz w:val="24"/>
          <w:szCs w:val="24"/>
        </w:rPr>
        <w:t xml:space="preserve">faktury otrzymane przez </w:t>
      </w:r>
      <w:r w:rsidR="00D82E43" w:rsidRPr="00CD55F5">
        <w:rPr>
          <w:rFonts w:ascii="Times New Roman" w:hAnsi="Times New Roman" w:cs="Times New Roman"/>
          <w:sz w:val="24"/>
          <w:szCs w:val="24"/>
        </w:rPr>
        <w:t>PCP</w:t>
      </w:r>
      <w:r w:rsidR="00F37DFE" w:rsidRPr="00CD55F5">
        <w:rPr>
          <w:rFonts w:ascii="Times New Roman" w:hAnsi="Times New Roman" w:cs="Times New Roman"/>
          <w:sz w:val="24"/>
          <w:szCs w:val="24"/>
        </w:rPr>
        <w:t>R</w:t>
      </w:r>
      <w:r w:rsidRPr="00CD55F5">
        <w:rPr>
          <w:rFonts w:ascii="Times New Roman" w:hAnsi="Times New Roman" w:cs="Times New Roman"/>
          <w:sz w:val="24"/>
          <w:szCs w:val="24"/>
        </w:rPr>
        <w:t xml:space="preserve"> od kontrahentów, które zostały wystawione poza KSeF z powodu awarii (u wystawcy lub systemowej), są traktowane jak pełnoprawne dowody księgowe. Pracownik merytoryczny, który otrzymał taką fakturę (np. e-mailem lub w formie papierowej), rejestruje ją i oznacza adnotacją, że </w:t>
      </w:r>
      <w:r w:rsidRPr="00CD55F5">
        <w:rPr>
          <w:rFonts w:ascii="Times New Roman" w:hAnsi="Times New Roman" w:cs="Times New Roman"/>
          <w:sz w:val="24"/>
          <w:szCs w:val="24"/>
          <w:u w:val="single"/>
        </w:rPr>
        <w:t>dokument pochodzi z okresu awarii KSeF</w:t>
      </w:r>
      <w:r w:rsidRPr="00CD55F5">
        <w:rPr>
          <w:rFonts w:ascii="Times New Roman" w:hAnsi="Times New Roman" w:cs="Times New Roman"/>
          <w:sz w:val="24"/>
          <w:szCs w:val="24"/>
        </w:rPr>
        <w:t>. Następnie faktura przechodzi zwykły cykl akceptacji</w:t>
      </w:r>
      <w:r w:rsidR="00EE11FD" w:rsidRPr="00CD55F5">
        <w:rPr>
          <w:rFonts w:ascii="Times New Roman" w:hAnsi="Times New Roman" w:cs="Times New Roman"/>
          <w:sz w:val="24"/>
          <w:szCs w:val="24"/>
        </w:rPr>
        <w:t>,</w:t>
      </w:r>
      <w:r w:rsidRPr="00CD55F5">
        <w:rPr>
          <w:rFonts w:ascii="Times New Roman" w:hAnsi="Times New Roman" w:cs="Times New Roman"/>
          <w:sz w:val="24"/>
          <w:szCs w:val="24"/>
        </w:rPr>
        <w:t xml:space="preserve"> zgodnie z Instrukcją. Po przywróceniu działania KSeF komórka finansowo-księgowa powinna zweryfikować, czy faktura ta została wprowadzona do KSeF przez wystawcę w ustawowym terminie (np. do 7 dni od ustania awarii). Weryfikacja polega na sprawdzeniu, czy faktura o danym numerze i danych pojawiła się w KSeF – jeśli nie, </w:t>
      </w:r>
      <w:r w:rsidR="00F37DFE" w:rsidRPr="00CD55F5">
        <w:rPr>
          <w:rFonts w:ascii="Times New Roman" w:hAnsi="Times New Roman" w:cs="Times New Roman"/>
          <w:sz w:val="24"/>
          <w:szCs w:val="24"/>
        </w:rPr>
        <w:t>pracownik</w:t>
      </w:r>
      <w:r w:rsidRPr="00CD55F5">
        <w:rPr>
          <w:rFonts w:ascii="Times New Roman" w:hAnsi="Times New Roman" w:cs="Times New Roman"/>
          <w:sz w:val="24"/>
          <w:szCs w:val="24"/>
        </w:rPr>
        <w:t xml:space="preserve"> powinna ponownie wezwać kontrahenta do dopełnienia obowiązku przesłania faktury do KSeF. </w:t>
      </w:r>
    </w:p>
    <w:p w14:paraId="740FBCBD" w14:textId="77777777" w:rsidR="006702F9" w:rsidRPr="00CD55F5" w:rsidRDefault="0021052C"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lastRenderedPageBreak/>
        <w:t xml:space="preserve">3. </w:t>
      </w:r>
      <w:r w:rsidR="006702F9" w:rsidRPr="00CD55F5">
        <w:rPr>
          <w:rFonts w:ascii="Times New Roman" w:hAnsi="Times New Roman" w:cs="Times New Roman"/>
          <w:sz w:val="24"/>
          <w:szCs w:val="24"/>
        </w:rPr>
        <w:t>Dyrektor PCPR</w:t>
      </w:r>
      <w:r w:rsidRPr="00CD55F5">
        <w:rPr>
          <w:rFonts w:ascii="Times New Roman" w:hAnsi="Times New Roman" w:cs="Times New Roman"/>
          <w:sz w:val="24"/>
          <w:szCs w:val="24"/>
        </w:rPr>
        <w:t xml:space="preserve"> zapewnia, by pracownicy znali tryb postępowania w przypadku awarii, oraz aby posiadali d</w:t>
      </w:r>
      <w:r w:rsidR="006702F9" w:rsidRPr="00CD55F5">
        <w:rPr>
          <w:rFonts w:ascii="Times New Roman" w:hAnsi="Times New Roman" w:cs="Times New Roman"/>
          <w:sz w:val="24"/>
          <w:szCs w:val="24"/>
        </w:rPr>
        <w:t>ostęp do aktualnych informacji.</w:t>
      </w:r>
      <w:r w:rsidRPr="00CD55F5">
        <w:rPr>
          <w:rFonts w:ascii="Times New Roman" w:hAnsi="Times New Roman" w:cs="Times New Roman"/>
          <w:sz w:val="24"/>
          <w:szCs w:val="24"/>
        </w:rPr>
        <w:t xml:space="preserve"> </w:t>
      </w:r>
    </w:p>
    <w:p w14:paraId="1AC88983" w14:textId="79908931" w:rsidR="00A93CA3" w:rsidRPr="00CD55F5" w:rsidRDefault="0021052C"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4. Brak dostępu do KSeF nie zwalnia</w:t>
      </w:r>
      <w:r w:rsidR="006702F9" w:rsidRPr="00CD55F5">
        <w:rPr>
          <w:rFonts w:ascii="Times New Roman" w:hAnsi="Times New Roman" w:cs="Times New Roman"/>
          <w:sz w:val="24"/>
          <w:szCs w:val="24"/>
        </w:rPr>
        <w:t xml:space="preserve"> </w:t>
      </w:r>
      <w:r w:rsidR="00EE11FD" w:rsidRPr="00CD55F5">
        <w:rPr>
          <w:rFonts w:ascii="Times New Roman" w:hAnsi="Times New Roman" w:cs="Times New Roman"/>
          <w:sz w:val="24"/>
          <w:szCs w:val="24"/>
        </w:rPr>
        <w:t>PCPR</w:t>
      </w:r>
      <w:r w:rsidRPr="00CD55F5">
        <w:rPr>
          <w:rFonts w:ascii="Times New Roman" w:hAnsi="Times New Roman" w:cs="Times New Roman"/>
          <w:sz w:val="24"/>
          <w:szCs w:val="24"/>
        </w:rPr>
        <w:t xml:space="preserve"> z terminowego dokumentowania i rozliczania operacji gospodarczych. Wszelkie operacje muszą być udokumentowane fakturami (lub innymi dowodami) wystawionymi zgodnie z prawem, nawet jeżeli tymczasowo następuje to poza KSeF. Faktury wystawione i otrzymane w trybie awaryjnym mają taką samą moc prawną jak faktury wprowadzone do KSeF, pod warunkiem dopełnienia obowiązku ich późniejszego umieszczenia w systemie.</w:t>
      </w:r>
    </w:p>
    <w:p w14:paraId="1A501AF8" w14:textId="0A3BFCE5" w:rsidR="00A93CA3" w:rsidRPr="00CD55F5" w:rsidRDefault="00A93CA3"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t xml:space="preserve">Rozdział </w:t>
      </w:r>
      <w:r w:rsidR="007A3E04" w:rsidRPr="00CD55F5">
        <w:rPr>
          <w:rFonts w:ascii="Times New Roman" w:hAnsi="Times New Roman" w:cs="Times New Roman"/>
          <w:b/>
          <w:sz w:val="24"/>
          <w:szCs w:val="24"/>
        </w:rPr>
        <w:t>10</w:t>
      </w:r>
      <w:r w:rsidRPr="00CD55F5">
        <w:rPr>
          <w:rFonts w:ascii="Times New Roman" w:hAnsi="Times New Roman" w:cs="Times New Roman"/>
          <w:b/>
          <w:sz w:val="24"/>
          <w:szCs w:val="24"/>
        </w:rPr>
        <w:t>. Archiwizacja dokumentów księgowych</w:t>
      </w:r>
    </w:p>
    <w:p w14:paraId="0E274E4D" w14:textId="3CBCA251" w:rsidR="0021052C" w:rsidRPr="00CD55F5" w:rsidRDefault="00A93CA3" w:rsidP="00CD55F5">
      <w:pPr>
        <w:spacing w:before="240" w:after="0" w:line="240" w:lineRule="auto"/>
        <w:ind w:firstLine="340"/>
        <w:jc w:val="both"/>
        <w:rPr>
          <w:rFonts w:ascii="Times New Roman" w:hAnsi="Times New Roman" w:cs="Times New Roman"/>
          <w:sz w:val="24"/>
          <w:szCs w:val="24"/>
        </w:rPr>
      </w:pPr>
      <w:r w:rsidRPr="00CD55F5">
        <w:rPr>
          <w:rFonts w:ascii="Times New Roman" w:hAnsi="Times New Roman" w:cs="Times New Roman"/>
          <w:b/>
          <w:sz w:val="24"/>
          <w:szCs w:val="24"/>
        </w:rPr>
        <w:t xml:space="preserve">§ </w:t>
      </w:r>
      <w:r w:rsidR="007A3E04" w:rsidRPr="00CD55F5">
        <w:rPr>
          <w:rFonts w:ascii="Times New Roman" w:hAnsi="Times New Roman" w:cs="Times New Roman"/>
          <w:b/>
          <w:sz w:val="24"/>
          <w:szCs w:val="24"/>
        </w:rPr>
        <w:t>15.</w:t>
      </w:r>
      <w:r w:rsidR="007A3E04" w:rsidRPr="00CD55F5">
        <w:rPr>
          <w:rFonts w:ascii="Times New Roman" w:hAnsi="Times New Roman" w:cs="Times New Roman"/>
          <w:sz w:val="24"/>
          <w:szCs w:val="24"/>
        </w:rPr>
        <w:t xml:space="preserve"> 1. </w:t>
      </w:r>
      <w:r w:rsidR="00D83C79" w:rsidRPr="00CD55F5">
        <w:rPr>
          <w:rFonts w:ascii="Times New Roman" w:hAnsi="Times New Roman" w:cs="Times New Roman"/>
          <w:sz w:val="24"/>
          <w:szCs w:val="24"/>
        </w:rPr>
        <w:t xml:space="preserve">Archiwizacja dokumentów księgowych odbywa się zgodnie z przepisami </w:t>
      </w:r>
      <w:r w:rsidRPr="00CD55F5">
        <w:rPr>
          <w:rFonts w:ascii="Times New Roman" w:hAnsi="Times New Roman" w:cs="Times New Roman"/>
          <w:sz w:val="24"/>
          <w:szCs w:val="24"/>
        </w:rPr>
        <w:t xml:space="preserve">ustawy z </w:t>
      </w:r>
      <w:r w:rsidR="00E471EA" w:rsidRPr="00CD55F5">
        <w:rPr>
          <w:rFonts w:ascii="Times New Roman" w:hAnsi="Times New Roman" w:cs="Times New Roman"/>
          <w:sz w:val="24"/>
          <w:szCs w:val="24"/>
        </w:rPr>
        <w:t>dnia 29</w:t>
      </w:r>
      <w:r w:rsidR="00EE11FD" w:rsidRPr="00CD55F5">
        <w:rPr>
          <w:rFonts w:ascii="Times New Roman" w:hAnsi="Times New Roman" w:cs="Times New Roman"/>
          <w:sz w:val="24"/>
          <w:szCs w:val="24"/>
        </w:rPr>
        <w:t xml:space="preserve"> września </w:t>
      </w:r>
      <w:r w:rsidR="00E471EA" w:rsidRPr="00CD55F5">
        <w:rPr>
          <w:rFonts w:ascii="Times New Roman" w:hAnsi="Times New Roman" w:cs="Times New Roman"/>
          <w:sz w:val="24"/>
          <w:szCs w:val="24"/>
        </w:rPr>
        <w:t xml:space="preserve">1994 r. </w:t>
      </w:r>
      <w:r w:rsidRPr="00CD55F5">
        <w:rPr>
          <w:rFonts w:ascii="Times New Roman" w:hAnsi="Times New Roman" w:cs="Times New Roman"/>
          <w:sz w:val="24"/>
          <w:szCs w:val="24"/>
        </w:rPr>
        <w:t xml:space="preserve">o rachunkowości </w:t>
      </w:r>
      <w:r w:rsidR="00E471EA" w:rsidRPr="00CD55F5">
        <w:rPr>
          <w:rFonts w:ascii="Times New Roman" w:hAnsi="Times New Roman" w:cs="Times New Roman"/>
          <w:sz w:val="24"/>
          <w:szCs w:val="24"/>
        </w:rPr>
        <w:t xml:space="preserve">(Dz.U. 2023 poz. 120 z pózn. zm.) </w:t>
      </w:r>
      <w:r w:rsidR="00D83C79" w:rsidRPr="00CD55F5">
        <w:rPr>
          <w:rFonts w:ascii="Times New Roman" w:hAnsi="Times New Roman" w:cs="Times New Roman"/>
          <w:sz w:val="24"/>
          <w:szCs w:val="24"/>
        </w:rPr>
        <w:t xml:space="preserve"> oraz ustawy z</w:t>
      </w:r>
      <w:r w:rsidR="00374A4F">
        <w:rPr>
          <w:rFonts w:ascii="Times New Roman" w:hAnsi="Times New Roman" w:cs="Times New Roman"/>
          <w:sz w:val="24"/>
          <w:szCs w:val="24"/>
        </w:rPr>
        <w:t> </w:t>
      </w:r>
      <w:r w:rsidR="00D83C79" w:rsidRPr="00CD55F5">
        <w:rPr>
          <w:rFonts w:ascii="Times New Roman" w:hAnsi="Times New Roman" w:cs="Times New Roman"/>
          <w:sz w:val="24"/>
          <w:szCs w:val="24"/>
        </w:rPr>
        <w:t>14</w:t>
      </w:r>
      <w:r w:rsidR="00CD55F5" w:rsidRPr="00CD55F5">
        <w:rPr>
          <w:rFonts w:ascii="Times New Roman" w:hAnsi="Times New Roman" w:cs="Times New Roman"/>
          <w:sz w:val="24"/>
          <w:szCs w:val="24"/>
        </w:rPr>
        <w:t xml:space="preserve"> lipca </w:t>
      </w:r>
      <w:r w:rsidR="00D83C79" w:rsidRPr="00CD55F5">
        <w:rPr>
          <w:rFonts w:ascii="Times New Roman" w:hAnsi="Times New Roman" w:cs="Times New Roman"/>
          <w:sz w:val="24"/>
          <w:szCs w:val="24"/>
        </w:rPr>
        <w:t>1983 r. o narodowym zasobie archiwalnym</w:t>
      </w:r>
      <w:r w:rsidR="00E471EA" w:rsidRPr="00CD55F5">
        <w:rPr>
          <w:rFonts w:ascii="Times New Roman" w:hAnsi="Times New Roman" w:cs="Times New Roman"/>
          <w:sz w:val="24"/>
          <w:szCs w:val="24"/>
        </w:rPr>
        <w:t xml:space="preserve"> (Dz.U. </w:t>
      </w:r>
      <w:r w:rsidR="0093430A" w:rsidRPr="00CD55F5">
        <w:rPr>
          <w:rFonts w:ascii="Times New Roman" w:hAnsi="Times New Roman" w:cs="Times New Roman"/>
          <w:sz w:val="24"/>
          <w:szCs w:val="24"/>
        </w:rPr>
        <w:t>2020 poz</w:t>
      </w:r>
      <w:r w:rsidR="00D83C79" w:rsidRPr="00CD55F5">
        <w:rPr>
          <w:rFonts w:ascii="Times New Roman" w:hAnsi="Times New Roman" w:cs="Times New Roman"/>
          <w:sz w:val="24"/>
          <w:szCs w:val="24"/>
        </w:rPr>
        <w:t>.</w:t>
      </w:r>
      <w:r w:rsidR="0093430A" w:rsidRPr="00CD55F5">
        <w:rPr>
          <w:rFonts w:ascii="Times New Roman" w:hAnsi="Times New Roman" w:cs="Times New Roman"/>
          <w:sz w:val="24"/>
          <w:szCs w:val="24"/>
        </w:rPr>
        <w:t xml:space="preserve"> 164 z pózn. zm.).</w:t>
      </w:r>
      <w:r w:rsidR="00D83C79" w:rsidRPr="00CD55F5">
        <w:rPr>
          <w:rFonts w:ascii="Times New Roman" w:hAnsi="Times New Roman" w:cs="Times New Roman"/>
          <w:sz w:val="24"/>
          <w:szCs w:val="24"/>
        </w:rPr>
        <w:t xml:space="preserve"> </w:t>
      </w:r>
    </w:p>
    <w:p w14:paraId="14F387EA" w14:textId="7A799CDB" w:rsidR="0021052C" w:rsidRPr="00CD55F5" w:rsidRDefault="0021052C"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2. </w:t>
      </w:r>
      <w:r w:rsidR="00D83C79" w:rsidRPr="00CD55F5">
        <w:rPr>
          <w:rFonts w:ascii="Times New Roman" w:hAnsi="Times New Roman" w:cs="Times New Roman"/>
          <w:sz w:val="24"/>
          <w:szCs w:val="24"/>
        </w:rPr>
        <w:t>Dokumenty księgowe w postaci papierowej</w:t>
      </w:r>
      <w:r w:rsidR="00CD55F5" w:rsidRPr="00CD55F5">
        <w:rPr>
          <w:rFonts w:ascii="Times New Roman" w:hAnsi="Times New Roman" w:cs="Times New Roman"/>
          <w:sz w:val="24"/>
          <w:szCs w:val="24"/>
        </w:rPr>
        <w:t>,</w:t>
      </w:r>
      <w:r w:rsidR="00D83C79" w:rsidRPr="00CD55F5">
        <w:rPr>
          <w:rFonts w:ascii="Times New Roman" w:hAnsi="Times New Roman" w:cs="Times New Roman"/>
          <w:sz w:val="24"/>
          <w:szCs w:val="24"/>
        </w:rPr>
        <w:t xml:space="preserve"> przechowywane są w siedzibie </w:t>
      </w:r>
      <w:r w:rsidR="00E471EA" w:rsidRPr="00CD55F5">
        <w:rPr>
          <w:rFonts w:ascii="Times New Roman" w:hAnsi="Times New Roman" w:cs="Times New Roman"/>
          <w:sz w:val="24"/>
          <w:szCs w:val="24"/>
        </w:rPr>
        <w:t>PCPR</w:t>
      </w:r>
      <w:r w:rsidR="00E471EA" w:rsidRPr="00CD55F5">
        <w:rPr>
          <w:rFonts w:ascii="Times New Roman" w:hAnsi="Times New Roman" w:cs="Times New Roman"/>
          <w:sz w:val="24"/>
          <w:szCs w:val="24"/>
        </w:rPr>
        <w:br/>
      </w:r>
      <w:r w:rsidR="00D83C79" w:rsidRPr="00CD55F5">
        <w:rPr>
          <w:rFonts w:ascii="Times New Roman" w:hAnsi="Times New Roman" w:cs="Times New Roman"/>
          <w:sz w:val="24"/>
          <w:szCs w:val="24"/>
        </w:rPr>
        <w:t xml:space="preserve">w segregatorach lub teczkach, uporządkowane chronologicznie i według rodzaju oraz lat obrotowych. Dostęp do archiwum dokumentów papierowych posiadają wyłącznie upoważnione osoby, a warunki przechowywania muszą zapewniać ochronę dokumentów przed zniszczeniem lub kradzieżą. </w:t>
      </w:r>
    </w:p>
    <w:p w14:paraId="5DB1C85D" w14:textId="7A0411CC" w:rsidR="0021052C" w:rsidRPr="00CD55F5" w:rsidRDefault="00D83C79"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3. Dokumenty księgowe</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w postaci elektronicznej (w tym faktury ustrukturyzowane) przechowywane są w formie elektronicznej w sposób zapewniający: </w:t>
      </w:r>
    </w:p>
    <w:p w14:paraId="4890BA44" w14:textId="77777777" w:rsidR="00CD55F5" w:rsidRPr="00CD55F5" w:rsidRDefault="00D83C79" w:rsidP="00CD55F5">
      <w:pPr>
        <w:pStyle w:val="Akapitzlist"/>
        <w:numPr>
          <w:ilvl w:val="0"/>
          <w:numId w:val="10"/>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czytelność przez cały wymagany okres (należy zachować oryginalny format lub zapewnić możliwość odczytu w przyszłości, np. poprzez migrację danych), </w:t>
      </w:r>
    </w:p>
    <w:p w14:paraId="49B67192" w14:textId="77777777" w:rsidR="00CD55F5" w:rsidRPr="00CD55F5" w:rsidRDefault="00D83C79" w:rsidP="00CD55F5">
      <w:pPr>
        <w:pStyle w:val="Akapitzlist"/>
        <w:numPr>
          <w:ilvl w:val="0"/>
          <w:numId w:val="10"/>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dostępność wyłącznie dla osób upoważnionych (stosowanie zabezpieczeń hasłami, kontrola dostępu do dysków/systemów archiwizujących),</w:t>
      </w:r>
    </w:p>
    <w:p w14:paraId="2EA165C3" w14:textId="7D3086F5" w:rsidR="0021052C" w:rsidRPr="00CD55F5" w:rsidRDefault="00D83C79" w:rsidP="00CD55F5">
      <w:pPr>
        <w:pStyle w:val="Akapitzlist"/>
        <w:numPr>
          <w:ilvl w:val="0"/>
          <w:numId w:val="10"/>
        </w:num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zabezpieczenie przed utratą (wykonywanie regularnych kopii zapasowych danych, przechowywanie ich w odrębnej lokalizacji lub w chmurze spełniającej wymogi bezpieczeństwa). </w:t>
      </w:r>
    </w:p>
    <w:p w14:paraId="00C9AAF5" w14:textId="77777777" w:rsidR="0093430A" w:rsidRPr="00CD55F5" w:rsidRDefault="0021052C"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4. </w:t>
      </w:r>
      <w:r w:rsidR="0093430A" w:rsidRPr="00CD55F5">
        <w:rPr>
          <w:rFonts w:ascii="Times New Roman" w:hAnsi="Times New Roman" w:cs="Times New Roman"/>
          <w:sz w:val="24"/>
          <w:szCs w:val="24"/>
        </w:rPr>
        <w:t xml:space="preserve"> F</w:t>
      </w:r>
      <w:r w:rsidR="00D83C79" w:rsidRPr="00CD55F5">
        <w:rPr>
          <w:rFonts w:ascii="Times New Roman" w:hAnsi="Times New Roman" w:cs="Times New Roman"/>
          <w:sz w:val="24"/>
          <w:szCs w:val="24"/>
        </w:rPr>
        <w:t xml:space="preserve">aktury ustrukturyzowane przechowywane są w KSeF przez okres 10 lat, licząc od końca roku kalendarzowego, w którym zostały wystawione. </w:t>
      </w:r>
    </w:p>
    <w:p w14:paraId="53B0268F" w14:textId="501600F4" w:rsidR="0021052C" w:rsidRPr="00CD55F5" w:rsidRDefault="00D83C79"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5. W przypadku dokumentów</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przechowywanych wyłącznie w formie elektronicznej (np. faktury w KSeF, które nie są drukowane), </w:t>
      </w:r>
      <w:r w:rsidR="00F37DFE" w:rsidRPr="00CD55F5">
        <w:rPr>
          <w:rFonts w:ascii="Times New Roman" w:hAnsi="Times New Roman" w:cs="Times New Roman"/>
          <w:sz w:val="24"/>
          <w:szCs w:val="24"/>
        </w:rPr>
        <w:t>PCPR</w:t>
      </w:r>
      <w:r w:rsidRPr="00CD55F5">
        <w:rPr>
          <w:rFonts w:ascii="Times New Roman" w:hAnsi="Times New Roman" w:cs="Times New Roman"/>
          <w:sz w:val="24"/>
          <w:szCs w:val="24"/>
        </w:rPr>
        <w:t xml:space="preserve"> zapewnia możliwość wydrukowania lub eksportu takiego dokumentu w czytelnej formie na żądanie uprawnionych organów kontroli lub audytu. Jednocześnie wydruk lub kopia elektroniczna takiej faktury musi zawierać informację o pochodzeniu oryginału z KSeF oraz jego unikalny numer. </w:t>
      </w:r>
    </w:p>
    <w:p w14:paraId="27C42693" w14:textId="2FE5EDAD" w:rsidR="0021052C" w:rsidRPr="00CD55F5" w:rsidRDefault="00D83C79"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6. Okresy przechowywania dokumentów księgowych</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określone przepisami (np. co najmniej</w:t>
      </w:r>
      <w:r w:rsidR="00F37DFE" w:rsidRPr="00CD55F5">
        <w:rPr>
          <w:rFonts w:ascii="Times New Roman" w:hAnsi="Times New Roman" w:cs="Times New Roman"/>
          <w:sz w:val="24"/>
          <w:szCs w:val="24"/>
        </w:rPr>
        <w:br/>
      </w:r>
      <w:r w:rsidRPr="00CD55F5">
        <w:rPr>
          <w:rFonts w:ascii="Times New Roman" w:hAnsi="Times New Roman" w:cs="Times New Roman"/>
          <w:sz w:val="24"/>
          <w:szCs w:val="24"/>
        </w:rPr>
        <w:t>5 lat dla dokumentów podatkowych od końca roku, którego dotyczą, lub dłużej dla dokumentów ZFŚS, akt personalnych, itp.)</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obowiązują również dla dokumentów w postaci elektronicznej. </w:t>
      </w:r>
      <w:r w:rsidR="00F37DFE" w:rsidRPr="00CD55F5">
        <w:rPr>
          <w:rFonts w:ascii="Times New Roman" w:hAnsi="Times New Roman" w:cs="Times New Roman"/>
          <w:sz w:val="24"/>
          <w:szCs w:val="24"/>
        </w:rPr>
        <w:t xml:space="preserve">PCPR </w:t>
      </w:r>
      <w:r w:rsidRPr="00CD55F5">
        <w:rPr>
          <w:rFonts w:ascii="Times New Roman" w:hAnsi="Times New Roman" w:cs="Times New Roman"/>
          <w:sz w:val="24"/>
          <w:szCs w:val="24"/>
        </w:rPr>
        <w:t xml:space="preserve">nie </w:t>
      </w:r>
      <w:r w:rsidR="00CD55F5" w:rsidRPr="00CD55F5">
        <w:rPr>
          <w:rFonts w:ascii="Times New Roman" w:hAnsi="Times New Roman" w:cs="Times New Roman"/>
          <w:sz w:val="24"/>
          <w:szCs w:val="24"/>
        </w:rPr>
        <w:t xml:space="preserve">dokonuje </w:t>
      </w:r>
      <w:r w:rsidRPr="00CD55F5">
        <w:rPr>
          <w:rFonts w:ascii="Times New Roman" w:hAnsi="Times New Roman" w:cs="Times New Roman"/>
          <w:sz w:val="24"/>
          <w:szCs w:val="24"/>
        </w:rPr>
        <w:t>niszcz</w:t>
      </w:r>
      <w:r w:rsidR="00CD55F5" w:rsidRPr="00CD55F5">
        <w:rPr>
          <w:rFonts w:ascii="Times New Roman" w:hAnsi="Times New Roman" w:cs="Times New Roman"/>
          <w:sz w:val="24"/>
          <w:szCs w:val="24"/>
        </w:rPr>
        <w:t>enia,</w:t>
      </w:r>
      <w:r w:rsidRPr="00CD55F5">
        <w:rPr>
          <w:rFonts w:ascii="Times New Roman" w:hAnsi="Times New Roman" w:cs="Times New Roman"/>
          <w:sz w:val="24"/>
          <w:szCs w:val="24"/>
        </w:rPr>
        <w:t xml:space="preserve"> ani nie usuwa żadnych dowodów księgowych</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przed upływem wymaganego okresu ich przechowywania. Po upływie tych okresów brakowanie (niszczenie) dokumentacji</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odbywa się komisyjnie, zgodnie z odrębnymi przepisami</w:t>
      </w:r>
      <w:r w:rsidR="00CD55F5" w:rsidRPr="00CD55F5">
        <w:rPr>
          <w:rFonts w:ascii="Times New Roman" w:hAnsi="Times New Roman" w:cs="Times New Roman"/>
          <w:sz w:val="24"/>
          <w:szCs w:val="24"/>
        </w:rPr>
        <w:t>.</w:t>
      </w:r>
    </w:p>
    <w:p w14:paraId="1AF2D0D1" w14:textId="77777777" w:rsidR="00374A4F" w:rsidRDefault="00374A4F" w:rsidP="00CD55F5">
      <w:pPr>
        <w:spacing w:before="240" w:after="0" w:line="240" w:lineRule="auto"/>
        <w:jc w:val="center"/>
        <w:rPr>
          <w:rFonts w:ascii="Times New Roman" w:hAnsi="Times New Roman" w:cs="Times New Roman"/>
          <w:b/>
          <w:sz w:val="24"/>
          <w:szCs w:val="24"/>
        </w:rPr>
      </w:pPr>
    </w:p>
    <w:p w14:paraId="05EA3E33" w14:textId="26836CD4" w:rsidR="0093430A" w:rsidRPr="00CD55F5" w:rsidRDefault="0093430A" w:rsidP="00CD55F5">
      <w:pPr>
        <w:spacing w:before="240" w:after="0" w:line="240" w:lineRule="auto"/>
        <w:jc w:val="center"/>
        <w:rPr>
          <w:rFonts w:ascii="Times New Roman" w:hAnsi="Times New Roman" w:cs="Times New Roman"/>
          <w:b/>
          <w:sz w:val="24"/>
          <w:szCs w:val="24"/>
        </w:rPr>
      </w:pPr>
      <w:r w:rsidRPr="00CD55F5">
        <w:rPr>
          <w:rFonts w:ascii="Times New Roman" w:hAnsi="Times New Roman" w:cs="Times New Roman"/>
          <w:b/>
          <w:sz w:val="24"/>
          <w:szCs w:val="24"/>
        </w:rPr>
        <w:lastRenderedPageBreak/>
        <w:t>Rozdział 11. Przepisy końcowe</w:t>
      </w:r>
    </w:p>
    <w:p w14:paraId="5DFA0ECD" w14:textId="75DC1EA8" w:rsidR="00E34392" w:rsidRPr="00CD55F5" w:rsidRDefault="0093430A" w:rsidP="00CD55F5">
      <w:pPr>
        <w:spacing w:before="240" w:after="0" w:line="240" w:lineRule="auto"/>
        <w:jc w:val="both"/>
        <w:rPr>
          <w:rFonts w:ascii="Times New Roman" w:hAnsi="Times New Roman" w:cs="Times New Roman"/>
          <w:sz w:val="24"/>
          <w:szCs w:val="24"/>
        </w:rPr>
      </w:pPr>
      <w:r w:rsidRPr="00CD55F5">
        <w:rPr>
          <w:rFonts w:ascii="Times New Roman" w:hAnsi="Times New Roman" w:cs="Times New Roman"/>
          <w:sz w:val="24"/>
          <w:szCs w:val="24"/>
        </w:rPr>
        <w:t xml:space="preserve">W sprawach nieuregulowanych w </w:t>
      </w:r>
      <w:r w:rsidR="00CD55F5">
        <w:rPr>
          <w:rFonts w:ascii="Times New Roman" w:hAnsi="Times New Roman" w:cs="Times New Roman"/>
          <w:sz w:val="24"/>
          <w:szCs w:val="24"/>
        </w:rPr>
        <w:t>niniejszym R</w:t>
      </w:r>
      <w:r w:rsidRPr="00CD55F5">
        <w:rPr>
          <w:rFonts w:ascii="Times New Roman" w:hAnsi="Times New Roman" w:cs="Times New Roman"/>
          <w:sz w:val="24"/>
          <w:szCs w:val="24"/>
        </w:rPr>
        <w:t>egulaminie</w:t>
      </w:r>
      <w:r w:rsidR="00CD55F5">
        <w:rPr>
          <w:rFonts w:ascii="Times New Roman" w:hAnsi="Times New Roman" w:cs="Times New Roman"/>
          <w:sz w:val="24"/>
          <w:szCs w:val="24"/>
        </w:rPr>
        <w:t>,</w:t>
      </w:r>
      <w:r w:rsidRPr="00CD55F5">
        <w:rPr>
          <w:rFonts w:ascii="Times New Roman" w:hAnsi="Times New Roman" w:cs="Times New Roman"/>
          <w:sz w:val="24"/>
          <w:szCs w:val="24"/>
        </w:rPr>
        <w:t xml:space="preserve"> stosuje się przepisy prawa powszechnie obowiązującego oraz aktualne instrukcje i komunikaty Ministerstwa Finansów</w:t>
      </w:r>
      <w:r w:rsidR="00CD55F5" w:rsidRPr="00CD55F5">
        <w:rPr>
          <w:rFonts w:ascii="Times New Roman" w:hAnsi="Times New Roman" w:cs="Times New Roman"/>
          <w:sz w:val="24"/>
          <w:szCs w:val="24"/>
        </w:rPr>
        <w:t>,</w:t>
      </w:r>
      <w:r w:rsidRPr="00CD55F5">
        <w:rPr>
          <w:rFonts w:ascii="Times New Roman" w:hAnsi="Times New Roman" w:cs="Times New Roman"/>
          <w:sz w:val="24"/>
          <w:szCs w:val="24"/>
        </w:rPr>
        <w:t xml:space="preserve"> dotyczące KSeF.</w:t>
      </w:r>
      <w:r w:rsidR="008A0299" w:rsidRPr="00CD55F5">
        <w:rPr>
          <w:rFonts w:ascii="Times New Roman" w:hAnsi="Times New Roman" w:cs="Times New Roman"/>
          <w:sz w:val="24"/>
          <w:szCs w:val="24"/>
        </w:rPr>
        <w:t xml:space="preserve"> </w:t>
      </w:r>
    </w:p>
    <w:sectPr w:rsidR="00E34392" w:rsidRPr="00CD55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665F0"/>
    <w:multiLevelType w:val="hybridMultilevel"/>
    <w:tmpl w:val="999435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432B5A"/>
    <w:multiLevelType w:val="hybridMultilevel"/>
    <w:tmpl w:val="32C8B2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C32517"/>
    <w:multiLevelType w:val="hybridMultilevel"/>
    <w:tmpl w:val="D9BA76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F551792"/>
    <w:multiLevelType w:val="hybridMultilevel"/>
    <w:tmpl w:val="BED46864"/>
    <w:lvl w:ilvl="0" w:tplc="15BE606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44506ED4"/>
    <w:multiLevelType w:val="hybridMultilevel"/>
    <w:tmpl w:val="64BE59F4"/>
    <w:lvl w:ilvl="0" w:tplc="04150011">
      <w:start w:val="1"/>
      <w:numFmt w:val="decimal"/>
      <w:lvlText w:val="%1)"/>
      <w:lvlJc w:val="left"/>
      <w:pPr>
        <w:ind w:left="720" w:hanging="360"/>
      </w:pPr>
    </w:lvl>
    <w:lvl w:ilvl="1" w:tplc="5936D40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7EA1456"/>
    <w:multiLevelType w:val="hybridMultilevel"/>
    <w:tmpl w:val="30F69D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1665761"/>
    <w:multiLevelType w:val="hybridMultilevel"/>
    <w:tmpl w:val="2598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9896FE3"/>
    <w:multiLevelType w:val="hybridMultilevel"/>
    <w:tmpl w:val="9B1ADD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A137C2A"/>
    <w:multiLevelType w:val="hybridMultilevel"/>
    <w:tmpl w:val="D9BA76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F15264F"/>
    <w:multiLevelType w:val="hybridMultilevel"/>
    <w:tmpl w:val="1370F8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71714790">
    <w:abstractNumId w:val="7"/>
  </w:num>
  <w:num w:numId="2" w16cid:durableId="1381859289">
    <w:abstractNumId w:val="4"/>
  </w:num>
  <w:num w:numId="3" w16cid:durableId="548691788">
    <w:abstractNumId w:val="2"/>
  </w:num>
  <w:num w:numId="4" w16cid:durableId="822818349">
    <w:abstractNumId w:val="3"/>
  </w:num>
  <w:num w:numId="5" w16cid:durableId="1666712044">
    <w:abstractNumId w:val="5"/>
  </w:num>
  <w:num w:numId="6" w16cid:durableId="1892838824">
    <w:abstractNumId w:val="9"/>
  </w:num>
  <w:num w:numId="7" w16cid:durableId="1862473346">
    <w:abstractNumId w:val="0"/>
  </w:num>
  <w:num w:numId="8" w16cid:durableId="1278833744">
    <w:abstractNumId w:val="1"/>
  </w:num>
  <w:num w:numId="9" w16cid:durableId="1973242861">
    <w:abstractNumId w:val="6"/>
  </w:num>
  <w:num w:numId="10" w16cid:durableId="8171107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5C2"/>
    <w:rsid w:val="00017706"/>
    <w:rsid w:val="00017ED4"/>
    <w:rsid w:val="00097C6A"/>
    <w:rsid w:val="000C4231"/>
    <w:rsid w:val="00125F98"/>
    <w:rsid w:val="00126520"/>
    <w:rsid w:val="00190D49"/>
    <w:rsid w:val="001F7D62"/>
    <w:rsid w:val="0021052C"/>
    <w:rsid w:val="0026624E"/>
    <w:rsid w:val="002C6DCF"/>
    <w:rsid w:val="002C75C2"/>
    <w:rsid w:val="002E1475"/>
    <w:rsid w:val="00310BBB"/>
    <w:rsid w:val="00374A4F"/>
    <w:rsid w:val="003B6AC5"/>
    <w:rsid w:val="0044646A"/>
    <w:rsid w:val="004D3A53"/>
    <w:rsid w:val="00516B02"/>
    <w:rsid w:val="005611FB"/>
    <w:rsid w:val="005F2401"/>
    <w:rsid w:val="00641E0C"/>
    <w:rsid w:val="00662414"/>
    <w:rsid w:val="006702F9"/>
    <w:rsid w:val="006716F1"/>
    <w:rsid w:val="006932ED"/>
    <w:rsid w:val="006A146C"/>
    <w:rsid w:val="006C42D2"/>
    <w:rsid w:val="00724A33"/>
    <w:rsid w:val="007A3E04"/>
    <w:rsid w:val="007C7FEF"/>
    <w:rsid w:val="00837564"/>
    <w:rsid w:val="0084541C"/>
    <w:rsid w:val="008A0299"/>
    <w:rsid w:val="00930135"/>
    <w:rsid w:val="0093430A"/>
    <w:rsid w:val="00992299"/>
    <w:rsid w:val="00A829A4"/>
    <w:rsid w:val="00A901A3"/>
    <w:rsid w:val="00A93CA3"/>
    <w:rsid w:val="00AE2E1D"/>
    <w:rsid w:val="00B36584"/>
    <w:rsid w:val="00B7548B"/>
    <w:rsid w:val="00BE6B35"/>
    <w:rsid w:val="00C11D78"/>
    <w:rsid w:val="00C75782"/>
    <w:rsid w:val="00CA3DF9"/>
    <w:rsid w:val="00CD55F5"/>
    <w:rsid w:val="00D06BB0"/>
    <w:rsid w:val="00D46177"/>
    <w:rsid w:val="00D82E43"/>
    <w:rsid w:val="00D83C79"/>
    <w:rsid w:val="00E34392"/>
    <w:rsid w:val="00E471EA"/>
    <w:rsid w:val="00E75831"/>
    <w:rsid w:val="00E85A46"/>
    <w:rsid w:val="00EE11FD"/>
    <w:rsid w:val="00F3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77B78"/>
  <w15:chartTrackingRefBased/>
  <w15:docId w15:val="{42F344B2-C1B7-44D4-9D15-10A31CEAD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611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C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125F98"/>
    <w:pPr>
      <w:ind w:left="720"/>
      <w:contextualSpacing/>
    </w:pPr>
  </w:style>
  <w:style w:type="character" w:customStyle="1" w:styleId="Nagwek1Znak">
    <w:name w:val="Nagłówek 1 Znak"/>
    <w:basedOn w:val="Domylnaczcionkaakapitu"/>
    <w:link w:val="Nagwek1"/>
    <w:uiPriority w:val="9"/>
    <w:rsid w:val="005611FB"/>
    <w:rPr>
      <w:rFonts w:asciiTheme="majorHAnsi" w:eastAsiaTheme="majorEastAsia" w:hAnsiTheme="majorHAnsi" w:cstheme="majorBidi"/>
      <w:color w:val="2E74B5" w:themeColor="accent1" w:themeShade="BF"/>
      <w:sz w:val="32"/>
      <w:szCs w:val="32"/>
    </w:rPr>
  </w:style>
  <w:style w:type="paragraph" w:styleId="Lista">
    <w:name w:val="List"/>
    <w:basedOn w:val="Normalny"/>
    <w:uiPriority w:val="99"/>
    <w:unhideWhenUsed/>
    <w:rsid w:val="005611FB"/>
    <w:pPr>
      <w:ind w:left="283" w:hanging="283"/>
      <w:contextualSpacing/>
    </w:pPr>
  </w:style>
  <w:style w:type="paragraph" w:styleId="Lista2">
    <w:name w:val="List 2"/>
    <w:basedOn w:val="Normalny"/>
    <w:uiPriority w:val="99"/>
    <w:unhideWhenUsed/>
    <w:rsid w:val="005611FB"/>
    <w:pPr>
      <w:ind w:left="566" w:hanging="283"/>
      <w:contextualSpacing/>
    </w:pPr>
  </w:style>
  <w:style w:type="paragraph" w:styleId="Lista-kontynuacja">
    <w:name w:val="List Continue"/>
    <w:basedOn w:val="Normalny"/>
    <w:uiPriority w:val="99"/>
    <w:unhideWhenUsed/>
    <w:rsid w:val="005611FB"/>
    <w:pPr>
      <w:spacing w:after="120"/>
      <w:ind w:left="283"/>
      <w:contextualSpacing/>
    </w:pPr>
  </w:style>
  <w:style w:type="paragraph" w:styleId="Tekstpodstawowy">
    <w:name w:val="Body Text"/>
    <w:basedOn w:val="Normalny"/>
    <w:link w:val="TekstpodstawowyZnak"/>
    <w:uiPriority w:val="99"/>
    <w:unhideWhenUsed/>
    <w:rsid w:val="005611FB"/>
    <w:pPr>
      <w:spacing w:after="120"/>
    </w:pPr>
  </w:style>
  <w:style w:type="character" w:customStyle="1" w:styleId="TekstpodstawowyZnak">
    <w:name w:val="Tekst podstawowy Znak"/>
    <w:basedOn w:val="Domylnaczcionkaakapitu"/>
    <w:link w:val="Tekstpodstawowy"/>
    <w:uiPriority w:val="99"/>
    <w:rsid w:val="00561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D8772-C6DC-4B22-BEAA-68F26216E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2257</Words>
  <Characters>13547</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 030</cp:lastModifiedBy>
  <cp:revision>6</cp:revision>
  <cp:lastPrinted>2026-03-02T11:09:00Z</cp:lastPrinted>
  <dcterms:created xsi:type="dcterms:W3CDTF">2026-03-02T10:39:00Z</dcterms:created>
  <dcterms:modified xsi:type="dcterms:W3CDTF">2026-03-02T13:28:00Z</dcterms:modified>
</cp:coreProperties>
</file>